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87D06" w14:textId="77777777" w:rsidR="00F126BB" w:rsidRPr="000F6632" w:rsidRDefault="00F126BB" w:rsidP="00F126BB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4AF15261" w14:textId="77777777" w:rsidR="00F126BB" w:rsidRPr="000F6632" w:rsidRDefault="00F126BB" w:rsidP="00F126BB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26F22F2D" w14:textId="77777777" w:rsidR="00F126BB" w:rsidRPr="000F6632" w:rsidRDefault="00F126BB" w:rsidP="00F126BB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3408A651" w14:textId="77777777" w:rsidR="00F126BB" w:rsidRPr="000F6632" w:rsidRDefault="00F126BB" w:rsidP="00F126BB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4AE14A84" w14:textId="77777777" w:rsidR="00F126BB" w:rsidRPr="000F6632" w:rsidRDefault="00F126BB" w:rsidP="00F126BB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3FF482AB" w14:textId="77777777" w:rsidR="00F126BB" w:rsidRPr="000F6632" w:rsidRDefault="00F126BB" w:rsidP="00F126BB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2245B65C" w14:textId="77777777" w:rsidR="00F126BB" w:rsidRPr="000F6632" w:rsidRDefault="00F126BB" w:rsidP="00F126BB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6771B1E6" w14:textId="77777777" w:rsidR="00F126BB" w:rsidRPr="000F6632" w:rsidRDefault="00F126BB" w:rsidP="00F126BB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0FC2B387" w14:textId="77777777" w:rsidR="00F126BB" w:rsidRPr="000F6632" w:rsidRDefault="00F126BB" w:rsidP="00F126BB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3B6DF5E5" w14:textId="77777777" w:rsidR="00F126BB" w:rsidRPr="000F6632" w:rsidRDefault="00F126BB" w:rsidP="00F126BB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047F2058" w14:textId="77777777" w:rsidR="00F126BB" w:rsidRPr="000F6632" w:rsidRDefault="00F126BB" w:rsidP="00F126BB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1C0894C1" w14:textId="77777777" w:rsidR="00F126BB" w:rsidRPr="000F6632" w:rsidRDefault="00F126BB" w:rsidP="00F126BB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103F8037" w14:textId="77777777" w:rsidR="00F126BB" w:rsidRPr="000F6632" w:rsidRDefault="00F126BB" w:rsidP="00F126BB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6F26781F" w14:textId="77777777" w:rsidR="00F126BB" w:rsidRPr="000F6632" w:rsidRDefault="00F126BB" w:rsidP="00F126BB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31DB3BAB" w14:textId="77777777" w:rsidR="00F126BB" w:rsidRPr="000F6632" w:rsidRDefault="00F126BB" w:rsidP="00F126BB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428CD315" w14:textId="77777777" w:rsidR="00F126BB" w:rsidRPr="000F6632" w:rsidRDefault="00F126BB" w:rsidP="00F126BB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0F6632">
        <w:rPr>
          <w:rFonts w:ascii="Times New Roman" w:eastAsia="Times New Roman" w:hAnsi="Times New Roman" w:cs="Times New Roman"/>
          <w:noProof/>
          <w:sz w:val="28"/>
          <w:szCs w:val="28"/>
        </w:rPr>
        <w:t>Сроки проведения независимой экспертизы</w:t>
      </w:r>
    </w:p>
    <w:p w14:paraId="2F8A9CCE" w14:textId="77777777" w:rsidR="00F126BB" w:rsidRPr="000F6632" w:rsidRDefault="00F126BB" w:rsidP="00F126BB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0F6632">
        <w:rPr>
          <w:rFonts w:ascii="Times New Roman" w:eastAsia="Times New Roman" w:hAnsi="Times New Roman" w:cs="Times New Roman"/>
          <w:noProof/>
          <w:sz w:val="28"/>
          <w:szCs w:val="28"/>
        </w:rPr>
        <w:t>проекта нормативного провового акта администрации</w:t>
      </w:r>
    </w:p>
    <w:p w14:paraId="73AE4BF2" w14:textId="77777777" w:rsidR="00F126BB" w:rsidRPr="000F6632" w:rsidRDefault="00F126BB" w:rsidP="00F126BB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0F6632">
        <w:rPr>
          <w:rFonts w:ascii="Times New Roman" w:eastAsia="Times New Roman" w:hAnsi="Times New Roman" w:cs="Times New Roman"/>
          <w:noProof/>
          <w:sz w:val="28"/>
          <w:szCs w:val="28"/>
        </w:rPr>
        <w:t>7 дней,</w:t>
      </w:r>
    </w:p>
    <w:p w14:paraId="00A47D34" w14:textId="73C45212" w:rsidR="00F126BB" w:rsidRPr="000F6632" w:rsidRDefault="00F126BB" w:rsidP="00F126BB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0F6632">
        <w:rPr>
          <w:rFonts w:ascii="Times New Roman" w:eastAsia="Times New Roman" w:hAnsi="Times New Roman" w:cs="Times New Roman"/>
          <w:noProof/>
          <w:sz w:val="28"/>
          <w:szCs w:val="28"/>
        </w:rPr>
        <w:t xml:space="preserve">с </w:t>
      </w:r>
      <w:r w:rsidR="00E96A0C">
        <w:rPr>
          <w:rFonts w:ascii="Times New Roman" w:eastAsia="Times New Roman" w:hAnsi="Times New Roman" w:cs="Times New Roman"/>
          <w:noProof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t>4</w:t>
      </w:r>
      <w:r w:rsidRPr="000F6632">
        <w:rPr>
          <w:rFonts w:ascii="Times New Roman" w:eastAsia="Times New Roman" w:hAnsi="Times New Roman" w:cs="Times New Roman"/>
          <w:noProof/>
          <w:sz w:val="28"/>
          <w:szCs w:val="28"/>
        </w:rPr>
        <w:t>.0</w:t>
      </w:r>
      <w:r w:rsidR="00E96A0C">
        <w:rPr>
          <w:rFonts w:ascii="Times New Roman" w:eastAsia="Times New Roman" w:hAnsi="Times New Roman" w:cs="Times New Roman"/>
          <w:noProof/>
          <w:sz w:val="28"/>
          <w:szCs w:val="28"/>
        </w:rPr>
        <w:t>6</w:t>
      </w:r>
      <w:r w:rsidRPr="000F6632">
        <w:rPr>
          <w:rFonts w:ascii="Times New Roman" w:eastAsia="Times New Roman" w:hAnsi="Times New Roman" w:cs="Times New Roman"/>
          <w:noProof/>
          <w:sz w:val="28"/>
          <w:szCs w:val="28"/>
        </w:rPr>
        <w:t xml:space="preserve">.2025 по </w:t>
      </w:r>
      <w:r w:rsidR="00E96A0C">
        <w:rPr>
          <w:rFonts w:ascii="Times New Roman" w:eastAsia="Times New Roman" w:hAnsi="Times New Roman" w:cs="Times New Roman"/>
          <w:noProof/>
          <w:sz w:val="28"/>
          <w:szCs w:val="28"/>
        </w:rPr>
        <w:t>10</w:t>
      </w:r>
      <w:r w:rsidRPr="000F6632">
        <w:rPr>
          <w:rFonts w:ascii="Times New Roman" w:eastAsia="Times New Roman" w:hAnsi="Times New Roman" w:cs="Times New Roman"/>
          <w:noProof/>
          <w:sz w:val="28"/>
          <w:szCs w:val="28"/>
        </w:rPr>
        <w:t>.0</w:t>
      </w:r>
      <w:r w:rsidR="00E96A0C">
        <w:rPr>
          <w:rFonts w:ascii="Times New Roman" w:eastAsia="Times New Roman" w:hAnsi="Times New Roman" w:cs="Times New Roman"/>
          <w:noProof/>
          <w:sz w:val="28"/>
          <w:szCs w:val="28"/>
        </w:rPr>
        <w:t>6</w:t>
      </w:r>
      <w:r w:rsidRPr="000F6632">
        <w:rPr>
          <w:rFonts w:ascii="Times New Roman" w:eastAsia="Times New Roman" w:hAnsi="Times New Roman" w:cs="Times New Roman"/>
          <w:noProof/>
          <w:sz w:val="28"/>
          <w:szCs w:val="28"/>
        </w:rPr>
        <w:t>.2025 включительно</w:t>
      </w:r>
    </w:p>
    <w:p w14:paraId="4163D1CA" w14:textId="77777777" w:rsidR="00F126BB" w:rsidRPr="000F6632" w:rsidRDefault="00F126BB" w:rsidP="00F126BB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0F6632">
        <w:rPr>
          <w:rFonts w:ascii="Times New Roman" w:eastAsia="Times New Roman" w:hAnsi="Times New Roman" w:cs="Times New Roman"/>
          <w:noProof/>
          <w:sz w:val="28"/>
          <w:szCs w:val="28"/>
        </w:rPr>
        <w:t>замечания по проекту направить по адресу электронной почты:</w:t>
      </w:r>
    </w:p>
    <w:p w14:paraId="2D73F812" w14:textId="77777777" w:rsidR="00F126BB" w:rsidRPr="00FA45D0" w:rsidRDefault="00F126BB" w:rsidP="00F126BB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</w:rPr>
      </w:pPr>
      <w:hyperlink r:id="rId5" w:history="1">
        <w:r w:rsidRPr="000F6632">
          <w:rPr>
            <w:rFonts w:ascii="Times New Roman" w:eastAsia="Times New Roman" w:hAnsi="Times New Roman" w:cs="Times New Roman"/>
            <w:noProof/>
            <w:color w:val="000080"/>
            <w:sz w:val="28"/>
            <w:szCs w:val="28"/>
            <w:u w:val="single"/>
          </w:rPr>
          <w:t>info@sverdlovo-adm.ru</w:t>
        </w:r>
      </w:hyperlink>
    </w:p>
    <w:p w14:paraId="550086A1" w14:textId="77777777" w:rsidR="00F126BB" w:rsidRPr="000F6632" w:rsidRDefault="00F126BB" w:rsidP="00F126B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039C241" w14:textId="579CBB2F" w:rsidR="00E96A0C" w:rsidRDefault="00E96A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2C5CDEC" w14:textId="776BADAF" w:rsidR="00F126BB" w:rsidRDefault="00E96A0C" w:rsidP="00E96A0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ПРОЕКТ</w:t>
      </w:r>
    </w:p>
    <w:p w14:paraId="569E494F" w14:textId="77777777" w:rsidR="00E96A0C" w:rsidRDefault="00E96A0C" w:rsidP="00E96A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36C4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5A0DB7B0" wp14:editId="5B4CB0A7">
            <wp:extent cx="581025" cy="809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6F3791" w14:textId="77777777" w:rsidR="00E96A0C" w:rsidRPr="00E36C4D" w:rsidRDefault="00E96A0C" w:rsidP="00E96A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2B35D4F" w14:textId="77777777" w:rsidR="00E96A0C" w:rsidRPr="00E36C4D" w:rsidRDefault="00E96A0C" w:rsidP="00E96A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</w:rPr>
        <w:t>Свердловское городское поселение</w:t>
      </w:r>
    </w:p>
    <w:p w14:paraId="660FA345" w14:textId="77777777" w:rsidR="00E96A0C" w:rsidRPr="00E36C4D" w:rsidRDefault="00E96A0C" w:rsidP="00E96A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14:paraId="00F78CC6" w14:textId="77777777" w:rsidR="00E96A0C" w:rsidRPr="00E36C4D" w:rsidRDefault="00E96A0C" w:rsidP="00E96A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</w:rPr>
        <w:t>Ленинградской области</w:t>
      </w:r>
    </w:p>
    <w:p w14:paraId="33E04153" w14:textId="77777777" w:rsidR="00E96A0C" w:rsidRPr="00E36C4D" w:rsidRDefault="00E96A0C" w:rsidP="00E96A0C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3D36EC3D" w14:textId="77777777" w:rsidR="00E96A0C" w:rsidRPr="00E36C4D" w:rsidRDefault="00E96A0C" w:rsidP="00E96A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</w:rPr>
        <w:t>АДМИНИСТРАЦИЯ</w:t>
      </w:r>
    </w:p>
    <w:p w14:paraId="7F11B264" w14:textId="77777777" w:rsidR="00E96A0C" w:rsidRPr="00E36C4D" w:rsidRDefault="00E96A0C" w:rsidP="00E96A0C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4F5A0C2" w14:textId="77777777" w:rsidR="00E96A0C" w:rsidRPr="00E36C4D" w:rsidRDefault="00E96A0C" w:rsidP="00E96A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ПОСТАНОВЛЕНИЕ</w:t>
      </w:r>
    </w:p>
    <w:p w14:paraId="3E252B30" w14:textId="77777777" w:rsidR="00E96A0C" w:rsidRPr="00E36C4D" w:rsidRDefault="00E96A0C" w:rsidP="00E96A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2F69BD1" w14:textId="77777777" w:rsidR="00E96A0C" w:rsidRPr="00E36C4D" w:rsidRDefault="00E96A0C" w:rsidP="00E96A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36C4D">
        <w:rPr>
          <w:rFonts w:ascii="Times New Roman" w:eastAsia="Times New Roman" w:hAnsi="Times New Roman" w:cs="Times New Roman"/>
          <w:sz w:val="28"/>
          <w:szCs w:val="28"/>
        </w:rPr>
        <w:t>«___» ________202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E36C4D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E36C4D">
        <w:rPr>
          <w:rFonts w:ascii="Times New Roman" w:eastAsia="Times New Roman" w:hAnsi="Times New Roman" w:cs="Times New Roman"/>
          <w:sz w:val="28"/>
          <w:szCs w:val="28"/>
        </w:rPr>
        <w:t>№ _________</w:t>
      </w:r>
    </w:p>
    <w:p w14:paraId="39C4706D" w14:textId="77777777" w:rsidR="00E96A0C" w:rsidRPr="00E36C4D" w:rsidRDefault="00E96A0C" w:rsidP="00E96A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36C4D">
        <w:rPr>
          <w:rFonts w:ascii="Times New Roman" w:eastAsia="Times New Roman" w:hAnsi="Times New Roman" w:cs="Times New Roman"/>
          <w:sz w:val="28"/>
          <w:szCs w:val="28"/>
        </w:rPr>
        <w:t>г.п</w:t>
      </w:r>
      <w:proofErr w:type="spellEnd"/>
      <w:r w:rsidRPr="00E36C4D">
        <w:rPr>
          <w:rFonts w:ascii="Times New Roman" w:eastAsia="Times New Roman" w:hAnsi="Times New Roman" w:cs="Times New Roman"/>
          <w:sz w:val="28"/>
          <w:szCs w:val="28"/>
        </w:rPr>
        <w:t>. им. Свердлова</w:t>
      </w:r>
    </w:p>
    <w:p w14:paraId="4019D4B9" w14:textId="77777777" w:rsidR="00E96A0C" w:rsidRDefault="00E96A0C" w:rsidP="00E96A0C">
      <w:pPr>
        <w:tabs>
          <w:tab w:val="left" w:pos="4820"/>
        </w:tabs>
        <w:suppressAutoHyphens/>
        <w:autoSpaceDE w:val="0"/>
        <w:autoSpaceDN w:val="0"/>
        <w:adjustRightInd w:val="0"/>
        <w:spacing w:line="240" w:lineRule="auto"/>
        <w:ind w:right="3684"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A028FDB" w14:textId="77777777" w:rsidR="00E96A0C" w:rsidRPr="00E90BB7" w:rsidRDefault="00E96A0C" w:rsidP="00E96A0C">
      <w:pPr>
        <w:tabs>
          <w:tab w:val="left" w:pos="3686"/>
          <w:tab w:val="left" w:pos="4678"/>
          <w:tab w:val="left" w:pos="4820"/>
        </w:tabs>
        <w:suppressAutoHyphens/>
        <w:autoSpaceDE w:val="0"/>
        <w:autoSpaceDN w:val="0"/>
        <w:adjustRightInd w:val="0"/>
        <w:spacing w:after="0" w:line="240" w:lineRule="auto"/>
        <w:ind w:right="566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0077F">
        <w:rPr>
          <w:rFonts w:ascii="Times New Roman" w:hAnsi="Times New Roman" w:cs="Times New Roman"/>
          <w:bCs/>
          <w:sz w:val="28"/>
          <w:szCs w:val="28"/>
        </w:rPr>
        <w:t xml:space="preserve">Об утверждении порядка проведения инвентаризации земельных участков и мест захоронения на кладбищах </w:t>
      </w:r>
      <w:r w:rsidRPr="00E90BB7">
        <w:rPr>
          <w:rFonts w:ascii="Times New Roman" w:hAnsi="Times New Roman" w:cs="Times New Roman"/>
          <w:bCs/>
          <w:sz w:val="28"/>
          <w:szCs w:val="28"/>
        </w:rPr>
        <w:t>Свердловского городского поселения Всеволожского муниципального района Ленинградской области</w:t>
      </w:r>
    </w:p>
    <w:p w14:paraId="0F558573" w14:textId="77777777" w:rsidR="00E96A0C" w:rsidRPr="00684269" w:rsidRDefault="00E96A0C" w:rsidP="00E96A0C">
      <w:pPr>
        <w:tabs>
          <w:tab w:val="left" w:pos="4820"/>
        </w:tabs>
        <w:suppressAutoHyphens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EED4BCA" w14:textId="77777777" w:rsidR="00E96A0C" w:rsidRPr="00684269" w:rsidRDefault="00E96A0C" w:rsidP="00E96A0C">
      <w:pPr>
        <w:tabs>
          <w:tab w:val="left" w:pos="4820"/>
        </w:tabs>
        <w:suppressAutoHyphens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0817B5E" w14:textId="77777777" w:rsidR="00E96A0C" w:rsidRPr="00684269" w:rsidRDefault="00E96A0C" w:rsidP="00E96A0C">
      <w:pPr>
        <w:tabs>
          <w:tab w:val="left" w:pos="4820"/>
        </w:tabs>
        <w:suppressAutoHyphens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соответствии с </w:t>
      </w:r>
      <w:r w:rsidRPr="00684269">
        <w:rPr>
          <w:rFonts w:ascii="Times New Roman" w:hAnsi="Times New Roman" w:cs="Times New Roman"/>
          <w:bCs/>
          <w:sz w:val="28"/>
          <w:szCs w:val="28"/>
        </w:rPr>
        <w:t>пункт</w:t>
      </w:r>
      <w:r>
        <w:rPr>
          <w:rFonts w:ascii="Times New Roman" w:hAnsi="Times New Roman" w:cs="Times New Roman"/>
          <w:bCs/>
          <w:sz w:val="28"/>
          <w:szCs w:val="28"/>
        </w:rPr>
        <w:t>ом</w:t>
      </w:r>
      <w:r w:rsidRPr="00684269">
        <w:rPr>
          <w:rFonts w:ascii="Times New Roman" w:hAnsi="Times New Roman" w:cs="Times New Roman"/>
          <w:bCs/>
          <w:sz w:val="28"/>
          <w:szCs w:val="28"/>
        </w:rPr>
        <w:t xml:space="preserve"> 22 части 1 статьи 14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84269">
        <w:rPr>
          <w:rFonts w:ascii="Times New Roman" w:hAnsi="Times New Roman" w:cs="Times New Roman"/>
          <w:bCs/>
          <w:sz w:val="28"/>
          <w:szCs w:val="28"/>
        </w:rPr>
        <w:t xml:space="preserve">Федерального закона от 06.10.2003 № 131-ФЗ «Об общих принципах организации местного самоуправления в Российской Федерации», Федерального закона от 12.01.1996 № 8-ФЗ «О погребении и похоронном деле», руководствуясь Уставом </w:t>
      </w:r>
      <w:r w:rsidRPr="00684269">
        <w:rPr>
          <w:rFonts w:ascii="Times New Roman" w:hAnsi="Times New Roman" w:cs="Times New Roman"/>
          <w:sz w:val="28"/>
          <w:szCs w:val="28"/>
        </w:rPr>
        <w:t>администрации Свердловского городского поселения Всеволожского муниципального района Ленинградской области,</w:t>
      </w:r>
      <w:r w:rsidRPr="0068426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84269">
        <w:rPr>
          <w:rFonts w:ascii="Times New Roman" w:hAnsi="Times New Roman" w:cs="Times New Roman"/>
          <w:sz w:val="28"/>
          <w:szCs w:val="28"/>
        </w:rPr>
        <w:t>администрация Свердловского городского поселения Всеволожского муниципального района Ленинградской области (далее – администрация) постановляет:</w:t>
      </w:r>
    </w:p>
    <w:p w14:paraId="1266B013" w14:textId="77777777" w:rsidR="00E96A0C" w:rsidRPr="00684269" w:rsidRDefault="00E96A0C" w:rsidP="00E96A0C">
      <w:pPr>
        <w:suppressAutoHyphens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7D8419" w14:textId="77777777" w:rsidR="00E96A0C" w:rsidRPr="00684269" w:rsidRDefault="00E96A0C" w:rsidP="00E96A0C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4269">
        <w:rPr>
          <w:rFonts w:ascii="Times New Roman" w:hAnsi="Times New Roman" w:cs="Times New Roman"/>
          <w:sz w:val="28"/>
          <w:szCs w:val="28"/>
        </w:rPr>
        <w:t>Утвердить Порядок проведения инвентаризации земельных участков и мест захоронений на кладбищах Свердловского городского поселения Всеволожского муниципального района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(далее – Порядок), согласно приложению к настоящему постановлению</w:t>
      </w:r>
      <w:r w:rsidRPr="00684269">
        <w:rPr>
          <w:rFonts w:ascii="Times New Roman" w:hAnsi="Times New Roman" w:cs="Times New Roman"/>
          <w:sz w:val="28"/>
          <w:szCs w:val="28"/>
        </w:rPr>
        <w:t>.</w:t>
      </w:r>
    </w:p>
    <w:p w14:paraId="52417997" w14:textId="77777777" w:rsidR="00E96A0C" w:rsidRPr="00684269" w:rsidRDefault="00E96A0C" w:rsidP="00E96A0C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4269">
        <w:rPr>
          <w:rFonts w:ascii="Times New Roman" w:hAnsi="Times New Roman" w:cs="Times New Roman"/>
          <w:sz w:val="28"/>
          <w:szCs w:val="28"/>
        </w:rPr>
        <w:t>Муниципальному казенному учреждению «Ритуал» Свердловского городского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4269">
        <w:rPr>
          <w:rFonts w:ascii="Times New Roman" w:hAnsi="Times New Roman" w:cs="Times New Roman"/>
          <w:sz w:val="28"/>
          <w:szCs w:val="28"/>
        </w:rPr>
        <w:t>Всеволожского муниципального района Ленинградской области руководствоваться данным Порядком в работе.</w:t>
      </w:r>
    </w:p>
    <w:p w14:paraId="34E26CC6" w14:textId="77777777" w:rsidR="00E96A0C" w:rsidRDefault="00E96A0C" w:rsidP="00E96A0C">
      <w:pPr>
        <w:pStyle w:val="ae"/>
        <w:numPr>
          <w:ilvl w:val="0"/>
          <w:numId w:val="1"/>
        </w:numPr>
        <w:shd w:val="clear" w:color="auto" w:fill="FFFFFF"/>
        <w:tabs>
          <w:tab w:val="left" w:pos="0"/>
          <w:tab w:val="left" w:pos="284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Настоящее постановление подлежит официальному опубликованию в газете «Всеволожские вести» приложении «Невский берег» и размещению на официальном сайте </w:t>
      </w:r>
      <w:r>
        <w:rPr>
          <w:sz w:val="28"/>
          <w:szCs w:val="28"/>
          <w:lang w:val="ru-RU"/>
        </w:rPr>
        <w:t xml:space="preserve">администрации </w:t>
      </w:r>
      <w:r>
        <w:rPr>
          <w:sz w:val="28"/>
          <w:szCs w:val="28"/>
        </w:rPr>
        <w:t>в сети Интернет</w:t>
      </w:r>
      <w:r>
        <w:rPr>
          <w:sz w:val="28"/>
          <w:szCs w:val="28"/>
          <w:lang w:val="ru-RU"/>
        </w:rPr>
        <w:t>.</w:t>
      </w:r>
    </w:p>
    <w:p w14:paraId="6D73B661" w14:textId="77777777" w:rsidR="00E96A0C" w:rsidRPr="00684269" w:rsidRDefault="00E96A0C" w:rsidP="00E96A0C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4269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его официального опубликования.</w:t>
      </w:r>
    </w:p>
    <w:p w14:paraId="0B2887E6" w14:textId="77777777" w:rsidR="00E96A0C" w:rsidRDefault="00E96A0C" w:rsidP="00E96A0C">
      <w:pPr>
        <w:pStyle w:val="ae"/>
        <w:numPr>
          <w:ilvl w:val="0"/>
          <w:numId w:val="1"/>
        </w:numPr>
        <w:shd w:val="clear" w:color="auto" w:fill="FFFFFF"/>
        <w:tabs>
          <w:tab w:val="left" w:pos="0"/>
          <w:tab w:val="left" w:pos="284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Контроль за исполнением настоящего постановления возложить на заместителя главы администрации по </w:t>
      </w:r>
      <w:r>
        <w:rPr>
          <w:sz w:val="28"/>
          <w:szCs w:val="28"/>
          <w:lang w:val="ru-RU"/>
        </w:rPr>
        <w:t>экономике А.В. Цветкова.</w:t>
      </w:r>
    </w:p>
    <w:p w14:paraId="2CF24252" w14:textId="77777777" w:rsidR="00E96A0C" w:rsidRDefault="00E96A0C" w:rsidP="00E96A0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x-none"/>
        </w:rPr>
      </w:pPr>
    </w:p>
    <w:p w14:paraId="64E70D5E" w14:textId="77777777" w:rsidR="00E96A0C" w:rsidRPr="00684269" w:rsidRDefault="00E96A0C" w:rsidP="00E96A0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x-none"/>
        </w:rPr>
      </w:pPr>
    </w:p>
    <w:p w14:paraId="0EF8B73A" w14:textId="77777777" w:rsidR="00E96A0C" w:rsidRPr="00E90BB7" w:rsidRDefault="00E96A0C" w:rsidP="00E96A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84269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684269">
        <w:rPr>
          <w:rFonts w:ascii="Times New Roman" w:hAnsi="Times New Roman" w:cs="Times New Roman"/>
          <w:sz w:val="28"/>
          <w:szCs w:val="28"/>
        </w:rPr>
        <w:tab/>
      </w:r>
      <w:r w:rsidRPr="00684269">
        <w:rPr>
          <w:rFonts w:ascii="Times New Roman" w:hAnsi="Times New Roman" w:cs="Times New Roman"/>
          <w:sz w:val="28"/>
          <w:szCs w:val="28"/>
        </w:rPr>
        <w:tab/>
      </w:r>
      <w:r w:rsidRPr="00684269">
        <w:rPr>
          <w:rFonts w:ascii="Times New Roman" w:hAnsi="Times New Roman" w:cs="Times New Roman"/>
          <w:sz w:val="28"/>
          <w:szCs w:val="28"/>
        </w:rPr>
        <w:tab/>
      </w:r>
      <w:r w:rsidRPr="00684269">
        <w:rPr>
          <w:rFonts w:ascii="Times New Roman" w:hAnsi="Times New Roman" w:cs="Times New Roman"/>
          <w:sz w:val="28"/>
          <w:szCs w:val="28"/>
        </w:rPr>
        <w:tab/>
      </w:r>
      <w:r w:rsidRPr="00684269">
        <w:rPr>
          <w:rFonts w:ascii="Times New Roman" w:hAnsi="Times New Roman" w:cs="Times New Roman"/>
          <w:sz w:val="28"/>
          <w:szCs w:val="28"/>
        </w:rPr>
        <w:tab/>
        <w:t xml:space="preserve">                                В.И.</w:t>
      </w:r>
      <w:r w:rsidRPr="00E90BB7">
        <w:rPr>
          <w:rFonts w:ascii="Times New Roman" w:hAnsi="Times New Roman" w:cs="Times New Roman"/>
          <w:sz w:val="28"/>
          <w:szCs w:val="28"/>
        </w:rPr>
        <w:t xml:space="preserve"> Тулаев</w:t>
      </w:r>
    </w:p>
    <w:p w14:paraId="7699EB02" w14:textId="77777777" w:rsidR="00E96A0C" w:rsidRDefault="00E96A0C" w:rsidP="00E96A0C">
      <w:pPr>
        <w:rPr>
          <w:rFonts w:ascii="Times New Roman" w:hAnsi="Times New Roman" w:cs="Times New Roman"/>
          <w:sz w:val="26"/>
          <w:szCs w:val="26"/>
        </w:rPr>
      </w:pPr>
      <w:r>
        <w:rPr>
          <w:sz w:val="26"/>
          <w:szCs w:val="26"/>
        </w:rPr>
        <w:br w:type="page"/>
      </w:r>
    </w:p>
    <w:p w14:paraId="09D99BBF" w14:textId="77777777" w:rsidR="00E96A0C" w:rsidRPr="00684269" w:rsidRDefault="00E96A0C" w:rsidP="00E96A0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84269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Приложение </w:t>
      </w:r>
    </w:p>
    <w:p w14:paraId="7C38B724" w14:textId="77777777" w:rsidR="00E96A0C" w:rsidRPr="00684269" w:rsidRDefault="00E96A0C" w:rsidP="00E96A0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84269">
        <w:rPr>
          <w:rFonts w:ascii="Times New Roman" w:eastAsia="Times New Roman" w:hAnsi="Times New Roman" w:cs="Times New Roman"/>
          <w:bCs/>
          <w:sz w:val="28"/>
          <w:szCs w:val="28"/>
        </w:rPr>
        <w:t>к постановлению администрации</w:t>
      </w:r>
    </w:p>
    <w:p w14:paraId="26D6C83B" w14:textId="77777777" w:rsidR="00E96A0C" w:rsidRPr="00684269" w:rsidRDefault="00E96A0C" w:rsidP="00E96A0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84269">
        <w:rPr>
          <w:rFonts w:ascii="Times New Roman" w:eastAsia="Times New Roman" w:hAnsi="Times New Roman" w:cs="Times New Roman"/>
          <w:bCs/>
          <w:sz w:val="28"/>
          <w:szCs w:val="28"/>
        </w:rPr>
        <w:t>от ____________ № __________</w:t>
      </w:r>
    </w:p>
    <w:p w14:paraId="18CC457F" w14:textId="77777777" w:rsidR="00E96A0C" w:rsidRPr="00684269" w:rsidRDefault="00E96A0C" w:rsidP="00E96A0C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6F92C63E" w14:textId="77777777" w:rsidR="00E96A0C" w:rsidRPr="00684269" w:rsidRDefault="00E96A0C" w:rsidP="00E96A0C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6CCC1FB3" w14:textId="77777777" w:rsidR="00E96A0C" w:rsidRPr="00684269" w:rsidRDefault="00E96A0C" w:rsidP="00E96A0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84269">
        <w:rPr>
          <w:rFonts w:ascii="Times New Roman" w:hAnsi="Times New Roman" w:cs="Times New Roman"/>
          <w:sz w:val="28"/>
          <w:szCs w:val="28"/>
        </w:rPr>
        <w:t>ПОРЯДОК</w:t>
      </w:r>
    </w:p>
    <w:p w14:paraId="6DE8F482" w14:textId="77777777" w:rsidR="00E96A0C" w:rsidRPr="00684269" w:rsidRDefault="00E96A0C" w:rsidP="00E96A0C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684269">
        <w:rPr>
          <w:rFonts w:ascii="Times New Roman" w:hAnsi="Times New Roman" w:cs="Times New Roman"/>
          <w:b w:val="0"/>
          <w:bCs w:val="0"/>
          <w:sz w:val="28"/>
          <w:szCs w:val="28"/>
        </w:rPr>
        <w:t>проведения инвентаризации земельных участков и мест захоронений на кладбищах Свердловского городского поселения Всеволожского муниципального района Ленинградской области</w:t>
      </w:r>
    </w:p>
    <w:p w14:paraId="1CF92161" w14:textId="77777777" w:rsidR="00E96A0C" w:rsidRPr="00684269" w:rsidRDefault="00E96A0C" w:rsidP="00E96A0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1C824D59" w14:textId="77777777" w:rsidR="00E96A0C" w:rsidRPr="00684269" w:rsidRDefault="00E96A0C" w:rsidP="00E96A0C">
      <w:pPr>
        <w:pStyle w:val="ConsPlusTitle"/>
        <w:numPr>
          <w:ilvl w:val="0"/>
          <w:numId w:val="2"/>
        </w:numPr>
        <w:ind w:left="0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84269">
        <w:rPr>
          <w:rFonts w:ascii="Times New Roman" w:hAnsi="Times New Roman" w:cs="Times New Roman"/>
          <w:sz w:val="28"/>
          <w:szCs w:val="28"/>
        </w:rPr>
        <w:t>Общие положения</w:t>
      </w:r>
    </w:p>
    <w:p w14:paraId="4DDE1145" w14:textId="77777777" w:rsidR="00E96A0C" w:rsidRPr="00684269" w:rsidRDefault="00E96A0C" w:rsidP="00E96A0C">
      <w:pPr>
        <w:pStyle w:val="ConsPlusNormal"/>
        <w:jc w:val="both"/>
        <w:rPr>
          <w:sz w:val="28"/>
          <w:szCs w:val="28"/>
        </w:rPr>
      </w:pPr>
    </w:p>
    <w:p w14:paraId="5B4957E9" w14:textId="77777777" w:rsidR="00E96A0C" w:rsidRDefault="00E96A0C" w:rsidP="00E96A0C">
      <w:pPr>
        <w:pStyle w:val="ConsPlusNormal"/>
        <w:numPr>
          <w:ilvl w:val="1"/>
          <w:numId w:val="2"/>
        </w:numPr>
        <w:ind w:left="0"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t>Настоящий Порядок проведения инвентаризации земельных участков и мест захоронений на кладбищах Свердловского городского поселения Всеволожского муниципального района Ленинградской области (далее - Порядок) устанавливает единые требования к проведению инвентаризации земельных участков и мест захоронений на кладбищах, находящихся на территории Свердловского городского поселения Всеволожского муниципального района Ленинградской области (далее - кладбища).</w:t>
      </w:r>
    </w:p>
    <w:p w14:paraId="27BE694D" w14:textId="77777777" w:rsidR="00E96A0C" w:rsidRPr="00684269" w:rsidRDefault="00E96A0C" w:rsidP="00E96A0C">
      <w:pPr>
        <w:pStyle w:val="ConsPlusNormal"/>
        <w:numPr>
          <w:ilvl w:val="1"/>
          <w:numId w:val="2"/>
        </w:numPr>
        <w:ind w:left="0"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t>Объектами инвентаризации являются земельные участки и места захоронений на территориях кладбищ.</w:t>
      </w:r>
    </w:p>
    <w:p w14:paraId="4EDA78C7" w14:textId="77777777" w:rsidR="00E96A0C" w:rsidRDefault="00E96A0C" w:rsidP="00E96A0C">
      <w:pPr>
        <w:pStyle w:val="ConsPlusNormal"/>
        <w:ind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t>Проведение инвентаризации земельных участков и мест захоронений на вновь образуемых кладбищах проводится по истечении двух лет, но не позднее трех лет с момента образования кладбища и утверждения его планировки.</w:t>
      </w:r>
    </w:p>
    <w:p w14:paraId="2E5840E9" w14:textId="77777777" w:rsidR="00E96A0C" w:rsidRPr="00684269" w:rsidRDefault="00E96A0C" w:rsidP="00E96A0C">
      <w:pPr>
        <w:pStyle w:val="ConsPlusNormal"/>
        <w:numPr>
          <w:ilvl w:val="1"/>
          <w:numId w:val="2"/>
        </w:numPr>
        <w:ind w:left="0"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t>Основными целями инвентаризации земельных участков и мест захоронений являются:</w:t>
      </w:r>
    </w:p>
    <w:p w14:paraId="0ABF0397" w14:textId="77777777" w:rsidR="00E96A0C" w:rsidRPr="00684269" w:rsidRDefault="00E96A0C" w:rsidP="00E96A0C">
      <w:pPr>
        <w:pStyle w:val="ConsPlusNormal"/>
        <w:ind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t>1) систематизация данных о местах захоронений на кладбищах;</w:t>
      </w:r>
    </w:p>
    <w:p w14:paraId="5CF95C45" w14:textId="77777777" w:rsidR="00E96A0C" w:rsidRPr="00684269" w:rsidRDefault="00E96A0C" w:rsidP="00E96A0C">
      <w:pPr>
        <w:pStyle w:val="ConsPlusNormal"/>
        <w:ind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t>2)</w:t>
      </w:r>
      <w:r>
        <w:rPr>
          <w:sz w:val="28"/>
          <w:szCs w:val="28"/>
        </w:rPr>
        <w:t> </w:t>
      </w:r>
      <w:r w:rsidRPr="00684269">
        <w:rPr>
          <w:sz w:val="28"/>
          <w:szCs w:val="28"/>
        </w:rPr>
        <w:t>выявление неучтенных, бесхозяйных, брошенных, неухоженных захоронений, а также свободных для захоронений земельных участков;</w:t>
      </w:r>
    </w:p>
    <w:p w14:paraId="6555A78B" w14:textId="77777777" w:rsidR="00E96A0C" w:rsidRPr="00684269" w:rsidRDefault="00E96A0C" w:rsidP="00E96A0C">
      <w:pPr>
        <w:pStyle w:val="ConsPlusNormal"/>
        <w:ind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t>3) учет территории в зоне захоронения кладбищ, не занятой местами захоронений;</w:t>
      </w:r>
    </w:p>
    <w:p w14:paraId="22096F97" w14:textId="77777777" w:rsidR="00E96A0C" w:rsidRPr="00684269" w:rsidRDefault="00E96A0C" w:rsidP="00E96A0C">
      <w:pPr>
        <w:pStyle w:val="ConsPlusNormal"/>
        <w:ind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t>4) создание электронной базы захоронений;</w:t>
      </w:r>
    </w:p>
    <w:p w14:paraId="5F0AC381" w14:textId="77777777" w:rsidR="00E96A0C" w:rsidRPr="00684269" w:rsidRDefault="00E96A0C" w:rsidP="00E96A0C">
      <w:pPr>
        <w:pStyle w:val="ConsPlusNormal"/>
        <w:ind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t>5) планирование территории кладбищ;</w:t>
      </w:r>
    </w:p>
    <w:p w14:paraId="3AFB08ED" w14:textId="77777777" w:rsidR="00E96A0C" w:rsidRPr="00684269" w:rsidRDefault="00E96A0C" w:rsidP="00E96A0C">
      <w:pPr>
        <w:pStyle w:val="ConsPlusNormal"/>
        <w:ind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t>6)</w:t>
      </w:r>
      <w:r>
        <w:rPr>
          <w:sz w:val="28"/>
          <w:szCs w:val="28"/>
        </w:rPr>
        <w:t> </w:t>
      </w:r>
      <w:r w:rsidRPr="00684269">
        <w:rPr>
          <w:sz w:val="28"/>
          <w:szCs w:val="28"/>
        </w:rPr>
        <w:t>определение состояния могил и/или надмогильных сооружений (надгробий);</w:t>
      </w:r>
    </w:p>
    <w:p w14:paraId="4B923680" w14:textId="77777777" w:rsidR="00E96A0C" w:rsidRPr="00684269" w:rsidRDefault="00E96A0C" w:rsidP="00E96A0C">
      <w:pPr>
        <w:pStyle w:val="ConsPlusNormal"/>
        <w:ind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t>7) восстановление сведений утерянных, утраченных книг регистрации захоронений (сведений о погребенном, месте погребения).</w:t>
      </w:r>
    </w:p>
    <w:p w14:paraId="4341B480" w14:textId="77777777" w:rsidR="00E96A0C" w:rsidRPr="00684269" w:rsidRDefault="00E96A0C" w:rsidP="00E96A0C">
      <w:pPr>
        <w:pStyle w:val="ConsPlusNormal"/>
        <w:jc w:val="both"/>
        <w:rPr>
          <w:sz w:val="28"/>
          <w:szCs w:val="28"/>
        </w:rPr>
      </w:pPr>
    </w:p>
    <w:p w14:paraId="4AB670D6" w14:textId="77777777" w:rsidR="00E96A0C" w:rsidRPr="00684269" w:rsidRDefault="00E96A0C" w:rsidP="00E96A0C">
      <w:pPr>
        <w:pStyle w:val="ConsPlusTitle"/>
        <w:numPr>
          <w:ilvl w:val="0"/>
          <w:numId w:val="2"/>
        </w:numPr>
        <w:ind w:left="0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84269">
        <w:rPr>
          <w:rFonts w:ascii="Times New Roman" w:hAnsi="Times New Roman" w:cs="Times New Roman"/>
          <w:sz w:val="28"/>
          <w:szCs w:val="28"/>
        </w:rPr>
        <w:t>Основные правила проведения инвентаризации земельных</w:t>
      </w:r>
    </w:p>
    <w:p w14:paraId="54138F84" w14:textId="77777777" w:rsidR="00E96A0C" w:rsidRPr="00684269" w:rsidRDefault="00E96A0C" w:rsidP="00E96A0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84269">
        <w:rPr>
          <w:rFonts w:ascii="Times New Roman" w:hAnsi="Times New Roman" w:cs="Times New Roman"/>
          <w:sz w:val="28"/>
          <w:szCs w:val="28"/>
        </w:rPr>
        <w:t>участков и мест захоронений</w:t>
      </w:r>
    </w:p>
    <w:p w14:paraId="0D75A9A0" w14:textId="77777777" w:rsidR="00E96A0C" w:rsidRPr="00684269" w:rsidRDefault="00E96A0C" w:rsidP="00E96A0C">
      <w:pPr>
        <w:pStyle w:val="ConsPlusNormal"/>
        <w:jc w:val="both"/>
        <w:rPr>
          <w:sz w:val="28"/>
          <w:szCs w:val="28"/>
        </w:rPr>
      </w:pPr>
    </w:p>
    <w:p w14:paraId="75F91D76" w14:textId="77777777" w:rsidR="00E96A0C" w:rsidRDefault="00E96A0C" w:rsidP="00E96A0C">
      <w:pPr>
        <w:pStyle w:val="ConsPlusNormal"/>
        <w:numPr>
          <w:ilvl w:val="1"/>
          <w:numId w:val="3"/>
        </w:numPr>
        <w:ind w:left="0"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t>Решение о проведении инвентаризации захоронений, порядке и сроках ее проведения, составе инвентаризационной комиссии у</w:t>
      </w:r>
      <w:r>
        <w:rPr>
          <w:sz w:val="28"/>
          <w:szCs w:val="28"/>
        </w:rPr>
        <w:t xml:space="preserve">тверждается </w:t>
      </w:r>
      <w:r w:rsidRPr="00684269">
        <w:rPr>
          <w:sz w:val="28"/>
          <w:szCs w:val="28"/>
        </w:rPr>
        <w:lastRenderedPageBreak/>
        <w:t>п</w:t>
      </w:r>
      <w:r>
        <w:rPr>
          <w:sz w:val="28"/>
          <w:szCs w:val="28"/>
        </w:rPr>
        <w:t>остановлением главы администрации.</w:t>
      </w:r>
    </w:p>
    <w:p w14:paraId="70EC3CDD" w14:textId="77777777" w:rsidR="00E96A0C" w:rsidRPr="007D6634" w:rsidRDefault="00E96A0C" w:rsidP="00E96A0C">
      <w:pPr>
        <w:pStyle w:val="ConsPlusNormal"/>
        <w:numPr>
          <w:ilvl w:val="1"/>
          <w:numId w:val="3"/>
        </w:numPr>
        <w:ind w:left="0" w:firstLine="709"/>
        <w:jc w:val="both"/>
        <w:rPr>
          <w:sz w:val="28"/>
          <w:szCs w:val="28"/>
        </w:rPr>
      </w:pPr>
      <w:r w:rsidRPr="007D6634">
        <w:rPr>
          <w:sz w:val="28"/>
          <w:szCs w:val="28"/>
        </w:rPr>
        <w:t xml:space="preserve">Инвентаризация проводится уполномоченным учреждением </w:t>
      </w:r>
      <w:r>
        <w:rPr>
          <w:sz w:val="28"/>
          <w:szCs w:val="28"/>
        </w:rPr>
        <w:t xml:space="preserve">в сфере ритуальных услуг (далее – уполномоченное учреждение) </w:t>
      </w:r>
      <w:r w:rsidRPr="007D6634">
        <w:rPr>
          <w:sz w:val="28"/>
          <w:szCs w:val="28"/>
        </w:rPr>
        <w:t>своими силами либо путем заключения муниципального контракта (договора) на выполнение работ (оказание услуг) по проведению инвентаризации земельных участков и мест захоронений с соблюдением требований законодательства Российской Федерации.</w:t>
      </w:r>
    </w:p>
    <w:p w14:paraId="31E7D403" w14:textId="77777777" w:rsidR="00E96A0C" w:rsidRPr="00684269" w:rsidRDefault="00E96A0C" w:rsidP="00E96A0C">
      <w:pPr>
        <w:pStyle w:val="ConsPlusNormal"/>
        <w:ind w:firstLine="708"/>
        <w:jc w:val="both"/>
        <w:rPr>
          <w:sz w:val="28"/>
          <w:szCs w:val="28"/>
        </w:rPr>
      </w:pPr>
      <w:r w:rsidRPr="00684269">
        <w:rPr>
          <w:sz w:val="28"/>
          <w:szCs w:val="28"/>
        </w:rPr>
        <w:t>При формировании инвентаризационной комиссии учитываются положения законодательства Российской Федерации о противодействии коррупции в части недопущения конфликта интересов (заинтересованности).</w:t>
      </w:r>
    </w:p>
    <w:p w14:paraId="25BD35F5" w14:textId="77777777" w:rsidR="00E96A0C" w:rsidRDefault="00E96A0C" w:rsidP="00E96A0C">
      <w:pPr>
        <w:pStyle w:val="ConsPlusNormal"/>
        <w:numPr>
          <w:ilvl w:val="1"/>
          <w:numId w:val="3"/>
        </w:numPr>
        <w:ind w:left="0"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t>До начала проведения инвентаризации на кладбище уполномоченное учреждение проверяет наличие книг регистрации захоронений (захоронений урн с прахом), книг регистрации надмогильных сооружений (надгробий) по соответствующему кладбищу.</w:t>
      </w:r>
    </w:p>
    <w:p w14:paraId="66CBBAB0" w14:textId="77777777" w:rsidR="00E96A0C" w:rsidRDefault="00E96A0C" w:rsidP="00E96A0C">
      <w:pPr>
        <w:pStyle w:val="ConsPlusNormal"/>
        <w:numPr>
          <w:ilvl w:val="1"/>
          <w:numId w:val="3"/>
        </w:numPr>
        <w:ind w:left="0" w:firstLine="709"/>
        <w:jc w:val="both"/>
        <w:rPr>
          <w:sz w:val="28"/>
          <w:szCs w:val="28"/>
        </w:rPr>
      </w:pPr>
      <w:r w:rsidRPr="004E2AE7">
        <w:rPr>
          <w:sz w:val="28"/>
          <w:szCs w:val="28"/>
        </w:rPr>
        <w:t>Отсутствие книг регистрации захоронений (захоронений урн с прахом) и книг регистрации надмогильных сооружений (надгробий) вследствие их утраты либо неведения основанием для непроведения инвентаризации мест захоронений не является.</w:t>
      </w:r>
    </w:p>
    <w:p w14:paraId="30C5E51B" w14:textId="77777777" w:rsidR="00E96A0C" w:rsidRDefault="00E96A0C" w:rsidP="00E96A0C">
      <w:pPr>
        <w:pStyle w:val="ConsPlusNormal"/>
        <w:numPr>
          <w:ilvl w:val="1"/>
          <w:numId w:val="3"/>
        </w:numPr>
        <w:ind w:left="0" w:firstLine="709"/>
        <w:jc w:val="both"/>
        <w:rPr>
          <w:sz w:val="28"/>
          <w:szCs w:val="28"/>
        </w:rPr>
      </w:pPr>
      <w:r w:rsidRPr="004E2AE7">
        <w:rPr>
          <w:sz w:val="28"/>
          <w:szCs w:val="28"/>
        </w:rPr>
        <w:t>В случае если книги регистрации захоронений (захоронений урн с прахом) находятся на постоянном хранении в муниципальном архиве, уполномоченн</w:t>
      </w:r>
      <w:r>
        <w:rPr>
          <w:sz w:val="28"/>
          <w:szCs w:val="28"/>
        </w:rPr>
        <w:t xml:space="preserve">ое учреждение </w:t>
      </w:r>
      <w:r w:rsidRPr="004E2AE7">
        <w:rPr>
          <w:sz w:val="28"/>
          <w:szCs w:val="28"/>
        </w:rPr>
        <w:t>вправе их истребовать на период проведения инвентаризации мест захоронений из муниципального архива с соблюдением требований законодательства об архивном деле в Российской Федерации.</w:t>
      </w:r>
    </w:p>
    <w:p w14:paraId="32F2F741" w14:textId="77777777" w:rsidR="00E96A0C" w:rsidRPr="004E2AE7" w:rsidRDefault="00E96A0C" w:rsidP="00E96A0C">
      <w:pPr>
        <w:pStyle w:val="ConsPlusNormal"/>
        <w:numPr>
          <w:ilvl w:val="1"/>
          <w:numId w:val="3"/>
        </w:numPr>
        <w:ind w:left="0" w:firstLine="709"/>
        <w:jc w:val="both"/>
        <w:rPr>
          <w:sz w:val="28"/>
          <w:szCs w:val="28"/>
        </w:rPr>
      </w:pPr>
      <w:r w:rsidRPr="004E2AE7">
        <w:rPr>
          <w:sz w:val="28"/>
          <w:szCs w:val="28"/>
        </w:rPr>
        <w:t>В ходе проведения инвентаризации мест захоронений проверяется достоверность, полнота и точность внесения данных о произведенных захоронениях в книги регистрации захоронений (захоронений урн с прахом), книги регистрации надмогильных сооружений (надгробий).</w:t>
      </w:r>
    </w:p>
    <w:p w14:paraId="2E04462A" w14:textId="77777777" w:rsidR="00E96A0C" w:rsidRPr="00684269" w:rsidRDefault="00E96A0C" w:rsidP="00E96A0C">
      <w:pPr>
        <w:pStyle w:val="ConsPlusNormal"/>
        <w:jc w:val="both"/>
        <w:rPr>
          <w:sz w:val="28"/>
          <w:szCs w:val="28"/>
        </w:rPr>
      </w:pPr>
    </w:p>
    <w:p w14:paraId="75049305" w14:textId="77777777" w:rsidR="00E96A0C" w:rsidRPr="00684269" w:rsidRDefault="00E96A0C" w:rsidP="00E96A0C">
      <w:pPr>
        <w:pStyle w:val="ConsPlusTitle"/>
        <w:numPr>
          <w:ilvl w:val="0"/>
          <w:numId w:val="3"/>
        </w:numPr>
        <w:ind w:left="0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84269">
        <w:rPr>
          <w:rFonts w:ascii="Times New Roman" w:hAnsi="Times New Roman" w:cs="Times New Roman"/>
          <w:sz w:val="28"/>
          <w:szCs w:val="28"/>
        </w:rPr>
        <w:t>Порядок проведения инвентаризации мест захоронений</w:t>
      </w:r>
    </w:p>
    <w:p w14:paraId="4B8917E2" w14:textId="77777777" w:rsidR="00E96A0C" w:rsidRPr="00684269" w:rsidRDefault="00E96A0C" w:rsidP="00E96A0C">
      <w:pPr>
        <w:pStyle w:val="ConsPlusNormal"/>
        <w:ind w:firstLine="709"/>
        <w:jc w:val="both"/>
        <w:rPr>
          <w:sz w:val="28"/>
          <w:szCs w:val="28"/>
        </w:rPr>
      </w:pPr>
    </w:p>
    <w:p w14:paraId="656616AF" w14:textId="77777777" w:rsidR="00E96A0C" w:rsidRDefault="00E96A0C" w:rsidP="00E96A0C">
      <w:pPr>
        <w:pStyle w:val="ConsPlusNormal"/>
        <w:numPr>
          <w:ilvl w:val="1"/>
          <w:numId w:val="3"/>
        </w:numPr>
        <w:ind w:left="0"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t>Инвентаризация мест захоронений производится путем изучения сведений данных книг регистрации захоронений (захоронений урн с прахом), книг регистрации надмогильных сооружений (надгробий) и обследования кладбищ, на которых проводится инвентаризация мест захоронений.</w:t>
      </w:r>
    </w:p>
    <w:p w14:paraId="188132C2" w14:textId="77777777" w:rsidR="00E96A0C" w:rsidRDefault="00E96A0C" w:rsidP="00E96A0C">
      <w:pPr>
        <w:pStyle w:val="ConsPlusNormal"/>
        <w:numPr>
          <w:ilvl w:val="1"/>
          <w:numId w:val="3"/>
        </w:numPr>
        <w:ind w:left="0" w:firstLine="709"/>
        <w:jc w:val="both"/>
        <w:rPr>
          <w:sz w:val="28"/>
          <w:szCs w:val="28"/>
        </w:rPr>
      </w:pPr>
      <w:r w:rsidRPr="004E2AE7">
        <w:rPr>
          <w:sz w:val="28"/>
          <w:szCs w:val="28"/>
        </w:rPr>
        <w:t>По результатам изучения книг регистрации захоронений (захоронений урн с прахом), книг регистрации надмогильных сооружений (надгробий), обследования кладбищ представителем инвентаризационной комиссии либо организацией, с которой заключен муниципальный контракт (договор) на выполнение работ по проведению инвентаризации мест захоронений (далее - организация), создается инвентаризационная опись.</w:t>
      </w:r>
    </w:p>
    <w:p w14:paraId="2F8507A2" w14:textId="77777777" w:rsidR="00E96A0C" w:rsidRDefault="00E96A0C" w:rsidP="00E96A0C">
      <w:pPr>
        <w:pStyle w:val="ConsPlusNormal"/>
        <w:numPr>
          <w:ilvl w:val="1"/>
          <w:numId w:val="3"/>
        </w:numPr>
        <w:ind w:left="0" w:firstLine="709"/>
        <w:jc w:val="both"/>
        <w:rPr>
          <w:sz w:val="28"/>
          <w:szCs w:val="28"/>
        </w:rPr>
      </w:pPr>
      <w:r w:rsidRPr="004E2AE7">
        <w:rPr>
          <w:sz w:val="28"/>
          <w:szCs w:val="28"/>
        </w:rPr>
        <w:t xml:space="preserve">Сведения о фактическом наличии захоронений на проверяемом кладбище записываются в инвентаризационные описи не менее чем в двух экземплярах (Приложение № </w:t>
      </w:r>
      <w:r>
        <w:rPr>
          <w:sz w:val="28"/>
          <w:szCs w:val="28"/>
        </w:rPr>
        <w:t>1</w:t>
      </w:r>
      <w:r w:rsidRPr="004E2AE7">
        <w:rPr>
          <w:sz w:val="28"/>
          <w:szCs w:val="28"/>
        </w:rPr>
        <w:t>).</w:t>
      </w:r>
    </w:p>
    <w:p w14:paraId="1D828C73" w14:textId="77777777" w:rsidR="00E96A0C" w:rsidRDefault="00E96A0C" w:rsidP="00E96A0C">
      <w:pPr>
        <w:pStyle w:val="ConsPlusNormal"/>
        <w:numPr>
          <w:ilvl w:val="1"/>
          <w:numId w:val="3"/>
        </w:numPr>
        <w:ind w:left="0" w:firstLine="709"/>
        <w:jc w:val="both"/>
        <w:rPr>
          <w:sz w:val="28"/>
          <w:szCs w:val="28"/>
        </w:rPr>
      </w:pPr>
      <w:r w:rsidRPr="004E2AE7">
        <w:rPr>
          <w:sz w:val="28"/>
          <w:szCs w:val="28"/>
        </w:rPr>
        <w:t xml:space="preserve">Инвентаризационная комиссия обеспечивает полноту и точность внесения в инвентаризационные описи данных о захоронениях, правильность </w:t>
      </w:r>
      <w:r w:rsidRPr="004E2AE7">
        <w:rPr>
          <w:sz w:val="28"/>
          <w:szCs w:val="28"/>
        </w:rPr>
        <w:lastRenderedPageBreak/>
        <w:t>и своевременность оформления материалов инвентаризации.</w:t>
      </w:r>
    </w:p>
    <w:p w14:paraId="3452CCE7" w14:textId="77777777" w:rsidR="00E96A0C" w:rsidRPr="004E2AE7" w:rsidRDefault="00E96A0C" w:rsidP="00E96A0C">
      <w:pPr>
        <w:pStyle w:val="ConsPlusNormal"/>
        <w:numPr>
          <w:ilvl w:val="1"/>
          <w:numId w:val="3"/>
        </w:numPr>
        <w:ind w:left="0" w:firstLine="709"/>
        <w:jc w:val="both"/>
        <w:rPr>
          <w:sz w:val="28"/>
          <w:szCs w:val="28"/>
        </w:rPr>
      </w:pPr>
      <w:r w:rsidRPr="004E2AE7">
        <w:rPr>
          <w:sz w:val="28"/>
          <w:szCs w:val="28"/>
        </w:rPr>
        <w:t>Инвентаризационные описи можно заполнять от руки или с использованием средств компьютерной техники. В любом случае в инвентаризационных описях не должно быть помарок и подчисток.</w:t>
      </w:r>
    </w:p>
    <w:p w14:paraId="678B8B70" w14:textId="77777777" w:rsidR="00E96A0C" w:rsidRPr="00684269" w:rsidRDefault="00E96A0C" w:rsidP="00E96A0C">
      <w:pPr>
        <w:pStyle w:val="ConsPlusNormal"/>
        <w:ind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t xml:space="preserve">Исправление ошибок производится во всех экземплярах описей путем зачеркивания неправильных записей и проставления над зачеркнутыми правильных записей. Исправления должны быть </w:t>
      </w:r>
      <w:r>
        <w:rPr>
          <w:sz w:val="28"/>
          <w:szCs w:val="28"/>
        </w:rPr>
        <w:t>о</w:t>
      </w:r>
      <w:r w:rsidRPr="00684269">
        <w:rPr>
          <w:sz w:val="28"/>
          <w:szCs w:val="28"/>
        </w:rPr>
        <w:t>говорены и подписаны председателем и членами инвентаризационной комиссии.</w:t>
      </w:r>
    </w:p>
    <w:p w14:paraId="6F713980" w14:textId="77777777" w:rsidR="00E96A0C" w:rsidRDefault="00E96A0C" w:rsidP="00E96A0C">
      <w:pPr>
        <w:pStyle w:val="ConsPlusNormal"/>
        <w:numPr>
          <w:ilvl w:val="1"/>
          <w:numId w:val="3"/>
        </w:numPr>
        <w:ind w:left="0"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t>Если инвентаризационная опись составляется на нескольких страницах, то они должны быть пронумерованы и скреплены таких образом, чтобы исключить возможность замены одной или нескольких из них.</w:t>
      </w:r>
    </w:p>
    <w:p w14:paraId="65B7E054" w14:textId="77777777" w:rsidR="00E96A0C" w:rsidRDefault="00E96A0C" w:rsidP="00E96A0C">
      <w:pPr>
        <w:pStyle w:val="ConsPlusNormal"/>
        <w:numPr>
          <w:ilvl w:val="1"/>
          <w:numId w:val="3"/>
        </w:numPr>
        <w:ind w:left="0" w:firstLine="709"/>
        <w:jc w:val="both"/>
        <w:rPr>
          <w:sz w:val="28"/>
          <w:szCs w:val="28"/>
        </w:rPr>
      </w:pPr>
      <w:r w:rsidRPr="004E2AE7">
        <w:rPr>
          <w:sz w:val="28"/>
          <w:szCs w:val="28"/>
        </w:rPr>
        <w:t>В инвентаризационных описях не допускается оставлять незаполненные строки, на последних страницах незаполненные строки прочеркиваются.</w:t>
      </w:r>
    </w:p>
    <w:p w14:paraId="5A25E808" w14:textId="77777777" w:rsidR="00E96A0C" w:rsidRDefault="00E96A0C" w:rsidP="00E96A0C">
      <w:pPr>
        <w:pStyle w:val="ConsPlusNormal"/>
        <w:numPr>
          <w:ilvl w:val="1"/>
          <w:numId w:val="3"/>
        </w:numPr>
        <w:ind w:left="0" w:firstLine="709"/>
        <w:jc w:val="both"/>
        <w:rPr>
          <w:sz w:val="28"/>
          <w:szCs w:val="28"/>
        </w:rPr>
      </w:pPr>
      <w:r w:rsidRPr="004E2AE7">
        <w:rPr>
          <w:sz w:val="28"/>
          <w:szCs w:val="28"/>
        </w:rPr>
        <w:t>Не допускается вносить в инвентаризационные описи данные о захоронениях со слов или только по данным книг регистрации захоронений, без проверки их фактического наличия и сверки с данными регистрационного знака на захоронении (при его отсутствии - с данными на надгробном сооружении (надгробии) или ином ритуальном знаке, если таковые установлены на захоронении).</w:t>
      </w:r>
    </w:p>
    <w:p w14:paraId="7B435BDC" w14:textId="77777777" w:rsidR="00E96A0C" w:rsidRDefault="00E96A0C" w:rsidP="00E96A0C">
      <w:pPr>
        <w:pStyle w:val="ConsPlusNormal"/>
        <w:numPr>
          <w:ilvl w:val="1"/>
          <w:numId w:val="3"/>
        </w:numPr>
        <w:ind w:left="0" w:firstLine="709"/>
        <w:jc w:val="both"/>
        <w:rPr>
          <w:sz w:val="28"/>
          <w:szCs w:val="28"/>
        </w:rPr>
      </w:pPr>
      <w:r w:rsidRPr="004E2AE7">
        <w:rPr>
          <w:sz w:val="28"/>
          <w:szCs w:val="28"/>
        </w:rPr>
        <w:t>Инвентаризационные описи подписывают председатель и члены инвентаризационной комиссии.</w:t>
      </w:r>
    </w:p>
    <w:p w14:paraId="622808C5" w14:textId="77777777" w:rsidR="00E96A0C" w:rsidRDefault="00E96A0C" w:rsidP="00E96A0C">
      <w:pPr>
        <w:pStyle w:val="ConsPlusNormal"/>
        <w:numPr>
          <w:ilvl w:val="1"/>
          <w:numId w:val="3"/>
        </w:numPr>
        <w:ind w:left="0" w:firstLine="709"/>
        <w:jc w:val="both"/>
        <w:rPr>
          <w:sz w:val="28"/>
          <w:szCs w:val="28"/>
        </w:rPr>
      </w:pPr>
      <w:r w:rsidRPr="004E2AE7">
        <w:rPr>
          <w:sz w:val="28"/>
          <w:szCs w:val="28"/>
        </w:rPr>
        <w:t>При выявлении захоронений, по которым отсутствуют или указаны неправильные данные в книгах регистрации захоронений, комиссия должна включить в опись данные, установленные в ходе проведения инвентаризации.</w:t>
      </w:r>
    </w:p>
    <w:p w14:paraId="34E56587" w14:textId="77777777" w:rsidR="00E96A0C" w:rsidRDefault="00E96A0C" w:rsidP="00E96A0C">
      <w:pPr>
        <w:pStyle w:val="ConsPlusNormal"/>
        <w:numPr>
          <w:ilvl w:val="1"/>
          <w:numId w:val="3"/>
        </w:numPr>
        <w:ind w:left="0" w:firstLine="709"/>
        <w:jc w:val="both"/>
        <w:rPr>
          <w:sz w:val="28"/>
          <w:szCs w:val="28"/>
        </w:rPr>
      </w:pPr>
      <w:r w:rsidRPr="004E2AE7">
        <w:rPr>
          <w:sz w:val="28"/>
          <w:szCs w:val="28"/>
        </w:rPr>
        <w:t>Обследование кладбищ включает определение размера места захоронения, вида места захоронения (одиночное, родственное, семейное (родовое), воинское, почетное, захоронение в нише стены скорби), нумерацию места захоронения, фотофиксацию места захоронения и надмогильных сооружений (надгробий), расположенных в границах места захоронения.</w:t>
      </w:r>
    </w:p>
    <w:p w14:paraId="5F74BE76" w14:textId="77777777" w:rsidR="00E96A0C" w:rsidRPr="004E2AE7" w:rsidRDefault="00E96A0C" w:rsidP="00E96A0C">
      <w:pPr>
        <w:pStyle w:val="ConsPlusNormal"/>
        <w:numPr>
          <w:ilvl w:val="1"/>
          <w:numId w:val="3"/>
        </w:numPr>
        <w:ind w:left="0" w:firstLine="709"/>
        <w:jc w:val="both"/>
        <w:rPr>
          <w:sz w:val="28"/>
          <w:szCs w:val="28"/>
        </w:rPr>
      </w:pPr>
      <w:r w:rsidRPr="004E2AE7">
        <w:rPr>
          <w:sz w:val="28"/>
          <w:szCs w:val="28"/>
        </w:rPr>
        <w:t>Инвентаризация захоронений производится в форме сопоставления данных на регистрационном знаке захоронения (Ф.И.О. умершего; даты его рождения и смерти; регистрационный номер - при его наличии) с данными книг регистрации захоронений.</w:t>
      </w:r>
    </w:p>
    <w:p w14:paraId="1CBBAD94" w14:textId="77777777" w:rsidR="00E96A0C" w:rsidRPr="00684269" w:rsidRDefault="00E96A0C" w:rsidP="00E96A0C">
      <w:pPr>
        <w:pStyle w:val="ConsPlusNormal"/>
        <w:ind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t xml:space="preserve">Информация об умершем на </w:t>
      </w:r>
      <w:hyperlink w:anchor="Par371" w:tooltip="Регистрационный знак захоронения" w:history="1">
        <w:r w:rsidRPr="00684269">
          <w:rPr>
            <w:sz w:val="28"/>
            <w:szCs w:val="28"/>
          </w:rPr>
          <w:t>регистрационном знаке захоронения</w:t>
        </w:r>
      </w:hyperlink>
      <w:r w:rsidRPr="00684269">
        <w:rPr>
          <w:sz w:val="28"/>
          <w:szCs w:val="28"/>
        </w:rPr>
        <w:t xml:space="preserve"> должна совпадать с данными об умершем, указанными на могильном сооружении (надгробии) или ином ритуальном знаке, если таковые установлены на захоронении, а также с данными об умершем, содержащимися в книгах регистрации захоронений.</w:t>
      </w:r>
    </w:p>
    <w:p w14:paraId="66FED224" w14:textId="77777777" w:rsidR="00E96A0C" w:rsidRPr="00684269" w:rsidRDefault="00E96A0C" w:rsidP="00E96A0C">
      <w:pPr>
        <w:pStyle w:val="ConsPlusNormal"/>
        <w:numPr>
          <w:ilvl w:val="1"/>
          <w:numId w:val="3"/>
        </w:numPr>
        <w:ind w:left="0"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t>При отсутствии на могиле регистрационного знака сопоставление данных книг регистрации захоронений производится с данными об умершем (Ф.И.О. умершего, даты его рождения и смерти), содержащимися на могильном сооружении (надгробии) или ином ритуальном знаке, если таковые установлены на захоронении.</w:t>
      </w:r>
    </w:p>
    <w:p w14:paraId="58D0A4F0" w14:textId="77777777" w:rsidR="00E96A0C" w:rsidRPr="00684269" w:rsidRDefault="00E96A0C" w:rsidP="00E96A0C">
      <w:pPr>
        <w:pStyle w:val="ConsPlusNormal"/>
        <w:ind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lastRenderedPageBreak/>
        <w:t>В данном случае в инвентаризационной описи в графе «Номер захоронения, указанный на регистрационном знаке захоронения» ставится прочерк.</w:t>
      </w:r>
    </w:p>
    <w:p w14:paraId="575480AD" w14:textId="77777777" w:rsidR="00E96A0C" w:rsidRDefault="00E96A0C" w:rsidP="00E96A0C">
      <w:pPr>
        <w:pStyle w:val="ConsPlusNormal"/>
        <w:numPr>
          <w:ilvl w:val="1"/>
          <w:numId w:val="3"/>
        </w:numPr>
        <w:ind w:left="0"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t>В случае если отсутствует регистрационный знак на захоронении и запись в книгах регистрации захоронений о проведенном захоронении, но имеется какая-либо информация об умершем на могиле, позволяющая идентифицировать захоронение, то в инвентаризационной описи в графах «Номер захоронения, указанный в книге регистрации захоронений (захоронений урн с прахом)» и «Номер захоронения, указанный на регистрационном знаке захоронения» ставится прочерк. Иные графы инвентаризационной записи заполняются исходя из наличия имеющейся информации о захоронении.</w:t>
      </w:r>
    </w:p>
    <w:p w14:paraId="5FD93F7E" w14:textId="77777777" w:rsidR="00E96A0C" w:rsidRDefault="00E96A0C" w:rsidP="00E96A0C">
      <w:pPr>
        <w:pStyle w:val="ConsPlusNormal"/>
        <w:numPr>
          <w:ilvl w:val="1"/>
          <w:numId w:val="3"/>
        </w:numPr>
        <w:ind w:left="0" w:firstLine="709"/>
        <w:jc w:val="both"/>
        <w:rPr>
          <w:sz w:val="28"/>
          <w:szCs w:val="28"/>
        </w:rPr>
      </w:pPr>
      <w:r w:rsidRPr="004E2AE7">
        <w:rPr>
          <w:sz w:val="28"/>
          <w:szCs w:val="28"/>
        </w:rPr>
        <w:t>В случае если в книгах регистрации захоронений и на захоронении отсутствует какая-либо информация об умершем, позволяющая идентифицировать захоронение, то подобное захоронение признается неучтенным, о чем делается соответствующая запись в инвентаризационной описи. В графе «Примечание» пишется «неучтенное», в графах «номер захоронения, указанный в книге регистрации захоронений» и «номер захоронения, указанный на регистрационном знаке захоронения» ставится прочерк, иные графы инвентаризационной описи заполняются исходя из наличия имеющейся информации о захоронении.</w:t>
      </w:r>
    </w:p>
    <w:p w14:paraId="2C65AC07" w14:textId="77777777" w:rsidR="00E96A0C" w:rsidRDefault="00E96A0C" w:rsidP="00E96A0C">
      <w:pPr>
        <w:pStyle w:val="ConsPlusNormal"/>
        <w:numPr>
          <w:ilvl w:val="1"/>
          <w:numId w:val="3"/>
        </w:numPr>
        <w:ind w:left="0" w:firstLine="709"/>
        <w:jc w:val="both"/>
        <w:rPr>
          <w:sz w:val="28"/>
          <w:szCs w:val="28"/>
        </w:rPr>
      </w:pPr>
      <w:r w:rsidRPr="004E2AE7">
        <w:rPr>
          <w:sz w:val="28"/>
          <w:szCs w:val="28"/>
        </w:rPr>
        <w:t>При выявлении нарушений порядка захоронения, по которым отсутствуют или указаны неправильные данные в книге регистрации захоронений, инвентаризационная комиссия должна включить в опись данные, установленные в ходе проведения инвентаризации.</w:t>
      </w:r>
    </w:p>
    <w:p w14:paraId="5385478F" w14:textId="77777777" w:rsidR="00E96A0C" w:rsidRPr="004E2AE7" w:rsidRDefault="00E96A0C" w:rsidP="00E96A0C">
      <w:pPr>
        <w:pStyle w:val="ConsPlusNormal"/>
        <w:numPr>
          <w:ilvl w:val="1"/>
          <w:numId w:val="3"/>
        </w:numPr>
        <w:ind w:left="0" w:firstLine="709"/>
        <w:jc w:val="both"/>
        <w:rPr>
          <w:sz w:val="28"/>
          <w:szCs w:val="28"/>
        </w:rPr>
      </w:pPr>
      <w:r w:rsidRPr="004E2AE7">
        <w:rPr>
          <w:sz w:val="28"/>
          <w:szCs w:val="28"/>
        </w:rPr>
        <w:t xml:space="preserve">В случае отсутствия книг регистрации захоронений (захоронений урн с прахом) (книги утеряны, сгорели и т.п.) </w:t>
      </w:r>
      <w:r>
        <w:rPr>
          <w:sz w:val="28"/>
          <w:szCs w:val="28"/>
        </w:rPr>
        <w:t>п</w:t>
      </w:r>
      <w:r w:rsidRPr="004E2AE7">
        <w:rPr>
          <w:sz w:val="28"/>
          <w:szCs w:val="28"/>
        </w:rPr>
        <w:t>о кладбищу формируются новые книги регистрации захоронений (захоронений урн с прахом), в которые производится запись о захоронениях, произведенных на соответствующем кладбище.</w:t>
      </w:r>
    </w:p>
    <w:p w14:paraId="3B170993" w14:textId="77777777" w:rsidR="00E96A0C" w:rsidRPr="00684269" w:rsidRDefault="00E96A0C" w:rsidP="00E96A0C">
      <w:pPr>
        <w:pStyle w:val="ConsPlusNormal"/>
        <w:ind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t>В инвентаризационной описи захоронений в графе «Примечание» делается запись «восстановление регистрации захоронения» и указывается дата восстановления регистрации согласно внесенной записи в новую книгу регистрации захоронений (захоронений урн с прахом), в графе «номер захоронения, указанный в книге регистрации захоронений (захоронений урн с прахом)» указывается порядковый номер согласно записи в новой книге регистрации захоронений (захоронений урн с прахом).</w:t>
      </w:r>
    </w:p>
    <w:p w14:paraId="7DD710F5" w14:textId="77777777" w:rsidR="00E96A0C" w:rsidRPr="00684269" w:rsidRDefault="00E96A0C" w:rsidP="00E96A0C">
      <w:pPr>
        <w:pStyle w:val="ConsPlusNormal"/>
        <w:jc w:val="both"/>
        <w:rPr>
          <w:sz w:val="28"/>
          <w:szCs w:val="28"/>
        </w:rPr>
      </w:pPr>
    </w:p>
    <w:p w14:paraId="3EB28EED" w14:textId="77777777" w:rsidR="00E96A0C" w:rsidRPr="00684269" w:rsidRDefault="00E96A0C" w:rsidP="00E96A0C">
      <w:pPr>
        <w:pStyle w:val="ConsPlusTitle"/>
        <w:numPr>
          <w:ilvl w:val="0"/>
          <w:numId w:val="3"/>
        </w:numPr>
        <w:ind w:left="0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84269">
        <w:rPr>
          <w:rFonts w:ascii="Times New Roman" w:hAnsi="Times New Roman" w:cs="Times New Roman"/>
          <w:sz w:val="28"/>
          <w:szCs w:val="28"/>
        </w:rPr>
        <w:t>Порядок проведения инвентаризации земельных участков</w:t>
      </w:r>
    </w:p>
    <w:p w14:paraId="6321E0C1" w14:textId="77777777" w:rsidR="00E96A0C" w:rsidRPr="00684269" w:rsidRDefault="00E96A0C" w:rsidP="00E96A0C">
      <w:pPr>
        <w:pStyle w:val="ConsPlusNormal"/>
        <w:ind w:firstLine="709"/>
        <w:jc w:val="both"/>
        <w:rPr>
          <w:sz w:val="28"/>
          <w:szCs w:val="28"/>
        </w:rPr>
      </w:pPr>
    </w:p>
    <w:p w14:paraId="25B830F8" w14:textId="77777777" w:rsidR="00E96A0C" w:rsidRPr="00684269" w:rsidRDefault="00E96A0C" w:rsidP="00E96A0C">
      <w:pPr>
        <w:pStyle w:val="ConsPlusNormal"/>
        <w:numPr>
          <w:ilvl w:val="1"/>
          <w:numId w:val="3"/>
        </w:numPr>
        <w:ind w:left="0"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t>При обследовании земельных участков, расположенных в зоне захоронения кладбищ, не занятой местами захоронений, устанавливаются их размеры, а также производится их нумерация и фотофиксация.</w:t>
      </w:r>
    </w:p>
    <w:p w14:paraId="263B604E" w14:textId="77777777" w:rsidR="00E96A0C" w:rsidRPr="00684269" w:rsidRDefault="00E96A0C" w:rsidP="00E96A0C">
      <w:pPr>
        <w:pStyle w:val="ConsPlusNormal"/>
        <w:ind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t>Сведения о таких участках вносятся в единую инвентаризационную опись.</w:t>
      </w:r>
    </w:p>
    <w:p w14:paraId="4EEA4B61" w14:textId="77777777" w:rsidR="00E96A0C" w:rsidRPr="00684269" w:rsidRDefault="00E96A0C" w:rsidP="00E96A0C">
      <w:pPr>
        <w:pStyle w:val="ConsPlusNormal"/>
        <w:jc w:val="both"/>
        <w:rPr>
          <w:sz w:val="28"/>
          <w:szCs w:val="28"/>
        </w:rPr>
      </w:pPr>
    </w:p>
    <w:p w14:paraId="0D5AA72D" w14:textId="77777777" w:rsidR="00E96A0C" w:rsidRPr="00684269" w:rsidRDefault="00E96A0C" w:rsidP="00E96A0C">
      <w:pPr>
        <w:pStyle w:val="ConsPlusTitle"/>
        <w:numPr>
          <w:ilvl w:val="0"/>
          <w:numId w:val="3"/>
        </w:numPr>
        <w:ind w:left="0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84269">
        <w:rPr>
          <w:rFonts w:ascii="Times New Roman" w:hAnsi="Times New Roman" w:cs="Times New Roman"/>
          <w:sz w:val="28"/>
          <w:szCs w:val="28"/>
        </w:rPr>
        <w:t>Порядок оформления результатов инвентаризации</w:t>
      </w:r>
    </w:p>
    <w:p w14:paraId="69CC2224" w14:textId="77777777" w:rsidR="00E96A0C" w:rsidRPr="00684269" w:rsidRDefault="00E96A0C" w:rsidP="00E96A0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84269">
        <w:rPr>
          <w:rFonts w:ascii="Times New Roman" w:hAnsi="Times New Roman" w:cs="Times New Roman"/>
          <w:sz w:val="28"/>
          <w:szCs w:val="28"/>
        </w:rPr>
        <w:t>мест захоронений</w:t>
      </w:r>
    </w:p>
    <w:p w14:paraId="5746B324" w14:textId="77777777" w:rsidR="00E96A0C" w:rsidRPr="00684269" w:rsidRDefault="00E96A0C" w:rsidP="00E96A0C">
      <w:pPr>
        <w:pStyle w:val="ConsPlusNormal"/>
        <w:jc w:val="both"/>
        <w:rPr>
          <w:sz w:val="28"/>
          <w:szCs w:val="28"/>
        </w:rPr>
      </w:pPr>
    </w:p>
    <w:p w14:paraId="4E5353C7" w14:textId="77777777" w:rsidR="00E96A0C" w:rsidRDefault="00E96A0C" w:rsidP="00E96A0C">
      <w:pPr>
        <w:pStyle w:val="ConsPlusNormal"/>
        <w:numPr>
          <w:ilvl w:val="1"/>
          <w:numId w:val="3"/>
        </w:numPr>
        <w:ind w:left="0"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t xml:space="preserve">По результатам проведенной инвентаризации составляется </w:t>
      </w:r>
      <w:hyperlink w:anchor="Par355" w:tooltip="                                 ВЕДОМОСТЬ" w:history="1">
        <w:r w:rsidRPr="00684269">
          <w:rPr>
            <w:sz w:val="28"/>
            <w:szCs w:val="28"/>
          </w:rPr>
          <w:t>ведомость</w:t>
        </w:r>
      </w:hyperlink>
      <w:r w:rsidRPr="00684269">
        <w:rPr>
          <w:sz w:val="28"/>
          <w:szCs w:val="28"/>
        </w:rPr>
        <w:t xml:space="preserve"> результатов (Приложение № </w:t>
      </w:r>
      <w:r>
        <w:rPr>
          <w:sz w:val="28"/>
          <w:szCs w:val="28"/>
        </w:rPr>
        <w:t>2</w:t>
      </w:r>
      <w:r w:rsidRPr="00684269">
        <w:rPr>
          <w:sz w:val="28"/>
          <w:szCs w:val="28"/>
        </w:rPr>
        <w:t>), выявленных в ходе инвентаризации, которая подписывается председателем и членами инвентаризационной комиссии.</w:t>
      </w:r>
    </w:p>
    <w:p w14:paraId="6DC1E21D" w14:textId="77777777" w:rsidR="00E96A0C" w:rsidRDefault="00E96A0C" w:rsidP="00E96A0C">
      <w:pPr>
        <w:pStyle w:val="ConsPlusNormal"/>
        <w:numPr>
          <w:ilvl w:val="1"/>
          <w:numId w:val="3"/>
        </w:numPr>
        <w:ind w:left="0" w:firstLine="709"/>
        <w:jc w:val="both"/>
        <w:rPr>
          <w:sz w:val="28"/>
          <w:szCs w:val="28"/>
        </w:rPr>
      </w:pPr>
      <w:r w:rsidRPr="004E2AE7">
        <w:rPr>
          <w:sz w:val="28"/>
          <w:szCs w:val="28"/>
        </w:rPr>
        <w:t xml:space="preserve">Результаты проведения инвентаризации захоронений на кладбище отражаются в </w:t>
      </w:r>
      <w:hyperlink w:anchor="Par404" w:tooltip="                                    АКТ" w:history="1">
        <w:r w:rsidRPr="004E2AE7">
          <w:rPr>
            <w:sz w:val="28"/>
            <w:szCs w:val="28"/>
          </w:rPr>
          <w:t>акте</w:t>
        </w:r>
      </w:hyperlink>
      <w:r w:rsidRPr="004E2AE7">
        <w:rPr>
          <w:sz w:val="28"/>
          <w:szCs w:val="28"/>
        </w:rPr>
        <w:t xml:space="preserve"> (Приложение № </w:t>
      </w:r>
      <w:r>
        <w:rPr>
          <w:sz w:val="28"/>
          <w:szCs w:val="28"/>
        </w:rPr>
        <w:t>3</w:t>
      </w:r>
      <w:r w:rsidRPr="004E2AE7">
        <w:rPr>
          <w:sz w:val="28"/>
          <w:szCs w:val="28"/>
        </w:rPr>
        <w:t>).</w:t>
      </w:r>
    </w:p>
    <w:p w14:paraId="420C7729" w14:textId="77777777" w:rsidR="00E96A0C" w:rsidRDefault="00E96A0C" w:rsidP="00E96A0C">
      <w:pPr>
        <w:pStyle w:val="ConsPlusNormal"/>
        <w:numPr>
          <w:ilvl w:val="1"/>
          <w:numId w:val="3"/>
        </w:numPr>
        <w:ind w:left="0" w:firstLine="709"/>
        <w:jc w:val="both"/>
        <w:rPr>
          <w:sz w:val="28"/>
          <w:szCs w:val="28"/>
        </w:rPr>
      </w:pPr>
      <w:r w:rsidRPr="004E2AE7">
        <w:rPr>
          <w:sz w:val="28"/>
          <w:szCs w:val="28"/>
        </w:rPr>
        <w:t xml:space="preserve">По данным проведения инвентаризации мест захоронений уполномоченным </w:t>
      </w:r>
      <w:r>
        <w:rPr>
          <w:sz w:val="28"/>
          <w:szCs w:val="28"/>
        </w:rPr>
        <w:t>учреждением</w:t>
      </w:r>
      <w:r w:rsidRPr="004E2AE7">
        <w:rPr>
          <w:sz w:val="28"/>
          <w:szCs w:val="28"/>
        </w:rPr>
        <w:t xml:space="preserve"> проводятся мероприятия по установлению лиц, ответственных за захоронения, содержащиеся в ненадлежащем состоянии.</w:t>
      </w:r>
    </w:p>
    <w:p w14:paraId="734426D9" w14:textId="77777777" w:rsidR="00E96A0C" w:rsidRPr="004E2AE7" w:rsidRDefault="00E96A0C" w:rsidP="00E96A0C">
      <w:pPr>
        <w:pStyle w:val="ConsPlusNormal"/>
        <w:numPr>
          <w:ilvl w:val="1"/>
          <w:numId w:val="3"/>
        </w:numPr>
        <w:ind w:left="0" w:firstLine="709"/>
        <w:jc w:val="both"/>
        <w:rPr>
          <w:sz w:val="28"/>
          <w:szCs w:val="28"/>
        </w:rPr>
      </w:pPr>
      <w:r w:rsidRPr="004E2AE7">
        <w:rPr>
          <w:sz w:val="28"/>
          <w:szCs w:val="28"/>
        </w:rPr>
        <w:t>Во время проведения инвентаризации может быть выявлено, что:</w:t>
      </w:r>
    </w:p>
    <w:p w14:paraId="18935390" w14:textId="77777777" w:rsidR="00E96A0C" w:rsidRPr="00684269" w:rsidRDefault="00E96A0C" w:rsidP="00E96A0C">
      <w:pPr>
        <w:pStyle w:val="ConsPlusNormal"/>
        <w:ind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t>- на могиле имеется надмогильное сооружение (надгробие), лицо, ответственное за захоронение, неизвестно;</w:t>
      </w:r>
    </w:p>
    <w:p w14:paraId="66F9712F" w14:textId="77777777" w:rsidR="00E96A0C" w:rsidRPr="00684269" w:rsidRDefault="00E96A0C" w:rsidP="00E96A0C">
      <w:pPr>
        <w:pStyle w:val="ConsPlusNormal"/>
        <w:ind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t>- на могиле имеется надмогильное сооружение (надгробие), лицо, ответственное за захоронение, известно, но им не выполняются обязанности по уходу за могилой (надмогильным сооружением);</w:t>
      </w:r>
    </w:p>
    <w:p w14:paraId="0A7808EB" w14:textId="77777777" w:rsidR="00E96A0C" w:rsidRPr="00684269" w:rsidRDefault="00E96A0C" w:rsidP="00E96A0C">
      <w:pPr>
        <w:pStyle w:val="ConsPlusNormal"/>
        <w:ind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t>- на могиле отсутствуют какие-либо надмогильные сооружения (памятники, цоколи, ограды, трафареты с указанием данных по захоронению, кресты и т.д.) либо на надмогильных сооружениях нет сведений о захороненном лице, могила не благоустроена.</w:t>
      </w:r>
    </w:p>
    <w:p w14:paraId="39FAE7FA" w14:textId="77777777" w:rsidR="00E96A0C" w:rsidRPr="00684269" w:rsidRDefault="00E96A0C" w:rsidP="00E96A0C">
      <w:pPr>
        <w:pStyle w:val="ConsPlusNormal"/>
        <w:numPr>
          <w:ilvl w:val="1"/>
          <w:numId w:val="3"/>
        </w:numPr>
        <w:ind w:left="0"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t xml:space="preserve">При выявлении данных случаев уполномоченным </w:t>
      </w:r>
      <w:r>
        <w:rPr>
          <w:sz w:val="28"/>
          <w:szCs w:val="28"/>
        </w:rPr>
        <w:t>учреждением</w:t>
      </w:r>
      <w:r w:rsidRPr="00684269">
        <w:rPr>
          <w:sz w:val="28"/>
          <w:szCs w:val="28"/>
        </w:rPr>
        <w:t xml:space="preserve"> осуществляются следующие действия:</w:t>
      </w:r>
    </w:p>
    <w:p w14:paraId="69A23C08" w14:textId="77777777" w:rsidR="00E96A0C" w:rsidRPr="00684269" w:rsidRDefault="00E96A0C" w:rsidP="00E96A0C">
      <w:pPr>
        <w:pStyle w:val="ConsPlusNormal"/>
        <w:ind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t xml:space="preserve">- на могильном холме выставляется </w:t>
      </w:r>
      <w:hyperlink w:anchor="Par400" w:tooltip="НЕУХОЖЕННОЕ" w:history="1">
        <w:r w:rsidRPr="00684269">
          <w:rPr>
            <w:sz w:val="28"/>
            <w:szCs w:val="28"/>
          </w:rPr>
          <w:t>типовой трафарет</w:t>
        </w:r>
      </w:hyperlink>
      <w:r w:rsidRPr="00684269">
        <w:rPr>
          <w:sz w:val="28"/>
          <w:szCs w:val="28"/>
        </w:rPr>
        <w:t xml:space="preserve"> на срок до 1 (одного) года (Приложение № </w:t>
      </w:r>
      <w:r>
        <w:rPr>
          <w:sz w:val="28"/>
          <w:szCs w:val="28"/>
        </w:rPr>
        <w:t>4</w:t>
      </w:r>
      <w:r w:rsidRPr="00684269">
        <w:rPr>
          <w:sz w:val="28"/>
          <w:szCs w:val="28"/>
        </w:rPr>
        <w:t>);</w:t>
      </w:r>
    </w:p>
    <w:p w14:paraId="0FE5F36C" w14:textId="77777777" w:rsidR="00E96A0C" w:rsidRPr="00684269" w:rsidRDefault="00E96A0C" w:rsidP="00E96A0C">
      <w:pPr>
        <w:pStyle w:val="ConsPlusNormal"/>
        <w:ind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t xml:space="preserve">- данная могила и (или) надмогильное сооружение (надгробие) фиксируются в </w:t>
      </w:r>
      <w:hyperlink w:anchor="Par434" w:tooltip="КНИГА" w:history="1">
        <w:r w:rsidRPr="00684269">
          <w:rPr>
            <w:sz w:val="28"/>
            <w:szCs w:val="28"/>
          </w:rPr>
          <w:t>книге</w:t>
        </w:r>
      </w:hyperlink>
      <w:r w:rsidRPr="00684269">
        <w:rPr>
          <w:sz w:val="28"/>
          <w:szCs w:val="28"/>
        </w:rPr>
        <w:t xml:space="preserve"> учета могил и (или) надмогильных сооружений (надгробий), содержание которых не осуществляется (Приложение № </w:t>
      </w:r>
      <w:r>
        <w:rPr>
          <w:sz w:val="28"/>
          <w:szCs w:val="28"/>
        </w:rPr>
        <w:t>5</w:t>
      </w:r>
      <w:r w:rsidRPr="00684269">
        <w:rPr>
          <w:sz w:val="28"/>
          <w:szCs w:val="28"/>
        </w:rPr>
        <w:t>);</w:t>
      </w:r>
    </w:p>
    <w:p w14:paraId="03B83B06" w14:textId="77777777" w:rsidR="00E96A0C" w:rsidRPr="00684269" w:rsidRDefault="00E96A0C" w:rsidP="00E96A0C">
      <w:pPr>
        <w:pStyle w:val="ConsPlusNormal"/>
        <w:ind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t>- принимаются меры по установлению лица, ответственного за захоронение;</w:t>
      </w:r>
    </w:p>
    <w:p w14:paraId="4DBCFEEA" w14:textId="77777777" w:rsidR="00E96A0C" w:rsidRPr="00684269" w:rsidRDefault="00E96A0C" w:rsidP="00E96A0C">
      <w:pPr>
        <w:pStyle w:val="ConsPlusNormal"/>
        <w:ind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t>-</w:t>
      </w:r>
      <w:r>
        <w:rPr>
          <w:sz w:val="28"/>
          <w:szCs w:val="28"/>
        </w:rPr>
        <w:t> </w:t>
      </w:r>
      <w:r w:rsidRPr="00684269">
        <w:rPr>
          <w:sz w:val="28"/>
          <w:szCs w:val="28"/>
        </w:rPr>
        <w:t xml:space="preserve">осуществляется опубликование в информационно-телекоммуникационной сети «Интернет» на официальном сайте </w:t>
      </w:r>
      <w:r>
        <w:rPr>
          <w:sz w:val="28"/>
          <w:szCs w:val="28"/>
        </w:rPr>
        <w:t xml:space="preserve">администрации Свердловского городского поселения </w:t>
      </w:r>
      <w:r w:rsidRPr="00684269">
        <w:rPr>
          <w:sz w:val="28"/>
          <w:szCs w:val="28"/>
        </w:rPr>
        <w:t>Всеволожского муниципального района</w:t>
      </w:r>
      <w:r>
        <w:rPr>
          <w:sz w:val="28"/>
          <w:szCs w:val="28"/>
        </w:rPr>
        <w:t xml:space="preserve"> Ленинградской области (далее – администрация)</w:t>
      </w:r>
      <w:r w:rsidRPr="00684269">
        <w:rPr>
          <w:sz w:val="28"/>
          <w:szCs w:val="28"/>
        </w:rPr>
        <w:t xml:space="preserve"> информации о бесхозных местах захоронений с целью выявления лиц, ответственных за захоронение (в случае, если ответственное лицо неизвестно или отсутствует информация о нем).</w:t>
      </w:r>
    </w:p>
    <w:p w14:paraId="668C3783" w14:textId="77777777" w:rsidR="00E96A0C" w:rsidRPr="00684269" w:rsidRDefault="00E96A0C" w:rsidP="00E96A0C">
      <w:pPr>
        <w:pStyle w:val="ConsPlusNormal"/>
        <w:numPr>
          <w:ilvl w:val="1"/>
          <w:numId w:val="3"/>
        </w:numPr>
        <w:ind w:left="0"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t>В случае если бесхозяйная, а также брошенная, неухоженная могила и (или) надмогильное сооружение (надгробие) являются объектом культурного наследия и представляют собой историко-культурную ценность, уполномоченн</w:t>
      </w:r>
      <w:r>
        <w:rPr>
          <w:sz w:val="28"/>
          <w:szCs w:val="28"/>
        </w:rPr>
        <w:t>ое</w:t>
      </w:r>
      <w:r w:rsidRPr="00684269">
        <w:rPr>
          <w:sz w:val="28"/>
          <w:szCs w:val="28"/>
        </w:rPr>
        <w:t xml:space="preserve"> </w:t>
      </w:r>
      <w:r>
        <w:rPr>
          <w:sz w:val="28"/>
          <w:szCs w:val="28"/>
        </w:rPr>
        <w:t>учреждение</w:t>
      </w:r>
      <w:r w:rsidRPr="00684269">
        <w:rPr>
          <w:sz w:val="28"/>
          <w:szCs w:val="28"/>
        </w:rPr>
        <w:t xml:space="preserve"> информирует администрацию о необходимости принятия мер по обеспечению их сохранности в соответствии с </w:t>
      </w:r>
      <w:r w:rsidRPr="00684269">
        <w:rPr>
          <w:sz w:val="28"/>
          <w:szCs w:val="28"/>
        </w:rPr>
        <w:lastRenderedPageBreak/>
        <w:t>законодательством об объектах культурного наследия (памятниках истории и культуры).</w:t>
      </w:r>
    </w:p>
    <w:p w14:paraId="2C3A9AFF" w14:textId="77777777" w:rsidR="00E96A0C" w:rsidRPr="00684269" w:rsidRDefault="00E96A0C" w:rsidP="00E96A0C">
      <w:pPr>
        <w:pStyle w:val="ConsPlusNormal"/>
        <w:jc w:val="both"/>
        <w:rPr>
          <w:sz w:val="28"/>
          <w:szCs w:val="28"/>
        </w:rPr>
      </w:pPr>
    </w:p>
    <w:p w14:paraId="5F58EC85" w14:textId="77777777" w:rsidR="00E96A0C" w:rsidRPr="00684269" w:rsidRDefault="00E96A0C" w:rsidP="00E96A0C">
      <w:pPr>
        <w:pStyle w:val="ConsPlusTitle"/>
        <w:numPr>
          <w:ilvl w:val="0"/>
          <w:numId w:val="3"/>
        </w:numPr>
        <w:ind w:left="0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84269">
        <w:rPr>
          <w:rFonts w:ascii="Times New Roman" w:hAnsi="Times New Roman" w:cs="Times New Roman"/>
          <w:sz w:val="28"/>
          <w:szCs w:val="28"/>
        </w:rPr>
        <w:t>Использование полученной информации</w:t>
      </w:r>
    </w:p>
    <w:p w14:paraId="717699E2" w14:textId="77777777" w:rsidR="00E96A0C" w:rsidRPr="00684269" w:rsidRDefault="00E96A0C" w:rsidP="00E96A0C">
      <w:pPr>
        <w:pStyle w:val="ConsPlusNormal"/>
        <w:jc w:val="both"/>
        <w:rPr>
          <w:sz w:val="28"/>
          <w:szCs w:val="28"/>
        </w:rPr>
      </w:pPr>
    </w:p>
    <w:p w14:paraId="6DFA5EB2" w14:textId="77777777" w:rsidR="00E96A0C" w:rsidRPr="00684269" w:rsidRDefault="00E96A0C" w:rsidP="00E96A0C">
      <w:pPr>
        <w:pStyle w:val="ConsPlusNormal"/>
        <w:numPr>
          <w:ilvl w:val="1"/>
          <w:numId w:val="3"/>
        </w:numPr>
        <w:ind w:left="0" w:firstLine="709"/>
        <w:jc w:val="both"/>
        <w:rPr>
          <w:sz w:val="28"/>
          <w:szCs w:val="28"/>
        </w:rPr>
      </w:pPr>
      <w:bookmarkStart w:id="0" w:name="Par101"/>
      <w:bookmarkEnd w:id="0"/>
      <w:r w:rsidRPr="00684269">
        <w:rPr>
          <w:sz w:val="28"/>
          <w:szCs w:val="28"/>
        </w:rPr>
        <w:t>Полученные в результате проведения работ по инвентаризации земельных участков и мест захоронений информация и материалы обрабатываются и систематизируются уполномоченным учреждением, которое не позднее трех месяцев с момента приемки результатов работ подготавливает аналитическую информацию, содержащую сведения:</w:t>
      </w:r>
    </w:p>
    <w:p w14:paraId="390FCC93" w14:textId="77777777" w:rsidR="00E96A0C" w:rsidRPr="00684269" w:rsidRDefault="00E96A0C" w:rsidP="00E96A0C">
      <w:pPr>
        <w:pStyle w:val="ConsPlusNormal"/>
        <w:ind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t>1) соответствие или несоответствие данных о зарегистрированных местах захоронений, надгробных сооружениях и их видах фактической ситуации с указанием соответствующих фактов.</w:t>
      </w:r>
    </w:p>
    <w:p w14:paraId="2E27EB43" w14:textId="77777777" w:rsidR="00E96A0C" w:rsidRPr="00684269" w:rsidRDefault="00E96A0C" w:rsidP="00E96A0C">
      <w:pPr>
        <w:pStyle w:val="ConsPlusNormal"/>
        <w:ind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t>2) информация о неблагоустроенных (брошенных) захоронениях.</w:t>
      </w:r>
    </w:p>
    <w:p w14:paraId="4C79243C" w14:textId="77777777" w:rsidR="00E96A0C" w:rsidRPr="00684269" w:rsidRDefault="00E96A0C" w:rsidP="00E96A0C">
      <w:pPr>
        <w:pStyle w:val="ConsPlusNormal"/>
        <w:ind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t>3) предложения по планированию территории кладбища.</w:t>
      </w:r>
    </w:p>
    <w:p w14:paraId="5E6FE2CB" w14:textId="77777777" w:rsidR="00E96A0C" w:rsidRPr="00684269" w:rsidRDefault="00E96A0C" w:rsidP="00E96A0C">
      <w:pPr>
        <w:pStyle w:val="ConsPlusNormal"/>
        <w:ind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t>4) предложения по созданию на территории кладбища зон захоронений определенных видов.</w:t>
      </w:r>
    </w:p>
    <w:p w14:paraId="055C6D27" w14:textId="77777777" w:rsidR="00E96A0C" w:rsidRPr="00684269" w:rsidRDefault="00E96A0C" w:rsidP="00E96A0C">
      <w:pPr>
        <w:pStyle w:val="ConsPlusNormal"/>
        <w:ind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t>5) предложения по закрытию и созданию новых кладбищ.</w:t>
      </w:r>
    </w:p>
    <w:p w14:paraId="45D417C2" w14:textId="77777777" w:rsidR="00E96A0C" w:rsidRPr="00684269" w:rsidRDefault="00E96A0C" w:rsidP="00E96A0C">
      <w:pPr>
        <w:pStyle w:val="ConsPlusNormal"/>
        <w:ind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t>6) другая информация и предложения.</w:t>
      </w:r>
    </w:p>
    <w:p w14:paraId="74A035DB" w14:textId="77777777" w:rsidR="00E96A0C" w:rsidRPr="00684269" w:rsidRDefault="00E96A0C" w:rsidP="00E96A0C">
      <w:pPr>
        <w:pStyle w:val="ConsPlusNormal"/>
        <w:numPr>
          <w:ilvl w:val="1"/>
          <w:numId w:val="3"/>
        </w:numPr>
        <w:ind w:left="0" w:firstLine="709"/>
        <w:jc w:val="both"/>
        <w:rPr>
          <w:sz w:val="28"/>
          <w:szCs w:val="28"/>
        </w:rPr>
      </w:pPr>
      <w:r w:rsidRPr="00684269">
        <w:rPr>
          <w:sz w:val="28"/>
          <w:szCs w:val="28"/>
        </w:rPr>
        <w:t xml:space="preserve">Аналитическая информация, указанная в </w:t>
      </w:r>
      <w:hyperlink w:anchor="Par101" w:tooltip="24. Полученные в результате проведения работ по инвентаризации земельных участков и мест захоронений информация и материалы обрабатываются и систематизируются уполномоченным учреждением, которое не позднее трех месяцев с момента приемки результатов работ подго" w:history="1">
        <w:r w:rsidRPr="00684269">
          <w:rPr>
            <w:sz w:val="28"/>
            <w:szCs w:val="28"/>
          </w:rPr>
          <w:t>пункте 6.1</w:t>
        </w:r>
      </w:hyperlink>
      <w:r w:rsidRPr="00684269">
        <w:rPr>
          <w:sz w:val="28"/>
          <w:szCs w:val="28"/>
        </w:rPr>
        <w:t xml:space="preserve"> настоящего Порядка, хранится в уполномоченном учреждении, а также направляется главе администрации для сведения.</w:t>
      </w:r>
    </w:p>
    <w:p w14:paraId="413EFE3B" w14:textId="77777777" w:rsidR="00E96A0C" w:rsidRDefault="00E96A0C" w:rsidP="00E96A0C">
      <w:pPr>
        <w:rPr>
          <w:rFonts w:ascii="Times New Roman" w:hAnsi="Times New Roman" w:cs="Times New Roman"/>
          <w:sz w:val="26"/>
          <w:szCs w:val="26"/>
        </w:rPr>
      </w:pPr>
      <w:r>
        <w:rPr>
          <w:sz w:val="26"/>
          <w:szCs w:val="26"/>
        </w:rPr>
        <w:br w:type="page"/>
      </w:r>
    </w:p>
    <w:p w14:paraId="28ABF806" w14:textId="77777777" w:rsidR="00E96A0C" w:rsidRPr="00E90BB7" w:rsidRDefault="00E96A0C" w:rsidP="00E96A0C">
      <w:pPr>
        <w:pStyle w:val="ConsPlusNormal"/>
        <w:jc w:val="right"/>
        <w:rPr>
          <w:sz w:val="26"/>
          <w:szCs w:val="26"/>
        </w:rPr>
      </w:pPr>
      <w:r w:rsidRPr="00E90BB7">
        <w:rPr>
          <w:sz w:val="26"/>
          <w:szCs w:val="26"/>
        </w:rPr>
        <w:lastRenderedPageBreak/>
        <w:t xml:space="preserve">Приложение № </w:t>
      </w:r>
      <w:r>
        <w:rPr>
          <w:sz w:val="26"/>
          <w:szCs w:val="26"/>
        </w:rPr>
        <w:t>1</w:t>
      </w:r>
    </w:p>
    <w:p w14:paraId="6856C8CE" w14:textId="77777777" w:rsidR="00E96A0C" w:rsidRPr="00E90BB7" w:rsidRDefault="00E96A0C" w:rsidP="00E96A0C">
      <w:pPr>
        <w:pStyle w:val="ConsPlusNormal"/>
        <w:jc w:val="right"/>
        <w:rPr>
          <w:sz w:val="26"/>
          <w:szCs w:val="26"/>
        </w:rPr>
      </w:pPr>
      <w:r w:rsidRPr="00E90BB7">
        <w:rPr>
          <w:sz w:val="26"/>
          <w:szCs w:val="26"/>
        </w:rPr>
        <w:t xml:space="preserve">к Порядку </w:t>
      </w:r>
    </w:p>
    <w:p w14:paraId="646283BD" w14:textId="77777777" w:rsidR="00E96A0C" w:rsidRPr="00E90BB7" w:rsidRDefault="00E96A0C" w:rsidP="00E96A0C">
      <w:pPr>
        <w:pStyle w:val="ConsPlusNormal"/>
        <w:ind w:firstLine="540"/>
        <w:jc w:val="both"/>
        <w:rPr>
          <w:sz w:val="26"/>
          <w:szCs w:val="26"/>
        </w:rPr>
      </w:pPr>
    </w:p>
    <w:p w14:paraId="3264E1FF" w14:textId="77777777" w:rsidR="00E96A0C" w:rsidRPr="00E90BB7" w:rsidRDefault="00E96A0C" w:rsidP="00E96A0C">
      <w:pPr>
        <w:pStyle w:val="ConsPlusNormal"/>
        <w:jc w:val="center"/>
        <w:rPr>
          <w:sz w:val="26"/>
          <w:szCs w:val="26"/>
        </w:rPr>
      </w:pPr>
      <w:bookmarkStart w:id="1" w:name="Par165"/>
      <w:bookmarkEnd w:id="1"/>
      <w:r w:rsidRPr="00E90BB7">
        <w:rPr>
          <w:sz w:val="26"/>
          <w:szCs w:val="26"/>
        </w:rPr>
        <w:t>Инвентаризационная опись захоронений, произведенных в период</w:t>
      </w:r>
    </w:p>
    <w:p w14:paraId="633EC289" w14:textId="77777777" w:rsidR="00E96A0C" w:rsidRPr="00E90BB7" w:rsidRDefault="00E96A0C" w:rsidP="00E96A0C">
      <w:pPr>
        <w:pStyle w:val="ConsPlusNormal"/>
        <w:jc w:val="center"/>
        <w:rPr>
          <w:sz w:val="26"/>
          <w:szCs w:val="26"/>
        </w:rPr>
      </w:pPr>
      <w:r w:rsidRPr="00E90BB7">
        <w:rPr>
          <w:sz w:val="26"/>
          <w:szCs w:val="26"/>
        </w:rPr>
        <w:t>проведения инвентаризации на кладбище</w:t>
      </w:r>
    </w:p>
    <w:tbl>
      <w:tblPr>
        <w:tblW w:w="975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03"/>
        <w:gridCol w:w="191"/>
        <w:gridCol w:w="515"/>
        <w:gridCol w:w="7043"/>
      </w:tblGrid>
      <w:tr w:rsidR="00E96A0C" w:rsidRPr="00E90BB7" w14:paraId="3132B6D5" w14:textId="77777777" w:rsidTr="00463D17">
        <w:trPr>
          <w:trHeight w:val="5158"/>
        </w:trPr>
        <w:tc>
          <w:tcPr>
            <w:tcW w:w="9752" w:type="dxa"/>
            <w:gridSpan w:val="4"/>
          </w:tcPr>
          <w:p w14:paraId="79B9E5DF" w14:textId="77777777" w:rsidR="00E96A0C" w:rsidRPr="00E90BB7" w:rsidRDefault="00E96A0C" w:rsidP="00463D17">
            <w:pPr>
              <w:pStyle w:val="ConsPlusNormal"/>
              <w:spacing w:line="240" w:lineRule="exact"/>
              <w:jc w:val="both"/>
              <w:rPr>
                <w:sz w:val="20"/>
                <w:szCs w:val="20"/>
              </w:rPr>
            </w:pPr>
          </w:p>
          <w:tbl>
            <w:tblPr>
              <w:tblW w:w="9574" w:type="dxa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665"/>
              <w:gridCol w:w="801"/>
              <w:gridCol w:w="836"/>
              <w:gridCol w:w="836"/>
              <w:gridCol w:w="558"/>
              <w:gridCol w:w="775"/>
              <w:gridCol w:w="557"/>
              <w:gridCol w:w="1428"/>
              <w:gridCol w:w="1254"/>
              <w:gridCol w:w="974"/>
              <w:gridCol w:w="890"/>
            </w:tblGrid>
            <w:tr w:rsidR="00E96A0C" w:rsidRPr="00E90BB7" w14:paraId="12511713" w14:textId="77777777" w:rsidTr="00463D17">
              <w:trPr>
                <w:cantSplit/>
                <w:trHeight w:val="2756"/>
              </w:trPr>
              <w:tc>
                <w:tcPr>
                  <w:tcW w:w="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B48FA0" w14:textId="77777777" w:rsidR="00E96A0C" w:rsidRDefault="00E96A0C" w:rsidP="00463D17">
                  <w:pPr>
                    <w:pStyle w:val="ConsPlusNormal"/>
                    <w:spacing w:line="240" w:lineRule="exact"/>
                    <w:jc w:val="center"/>
                    <w:rPr>
                      <w:sz w:val="20"/>
                      <w:szCs w:val="20"/>
                    </w:rPr>
                  </w:pPr>
                  <w:r w:rsidRPr="00E90BB7">
                    <w:rPr>
                      <w:sz w:val="20"/>
                      <w:szCs w:val="20"/>
                    </w:rPr>
                    <w:t>N</w:t>
                  </w:r>
                </w:p>
                <w:p w14:paraId="08F6D175" w14:textId="77777777" w:rsidR="00E96A0C" w:rsidRPr="00E90BB7" w:rsidRDefault="00E96A0C" w:rsidP="00463D17">
                  <w:pPr>
                    <w:pStyle w:val="ConsPlusNormal"/>
                    <w:spacing w:line="240" w:lineRule="exact"/>
                    <w:jc w:val="center"/>
                    <w:rPr>
                      <w:sz w:val="20"/>
                      <w:szCs w:val="20"/>
                    </w:rPr>
                  </w:pPr>
                  <w:r w:rsidRPr="00E90BB7">
                    <w:rPr>
                      <w:sz w:val="20"/>
                      <w:szCs w:val="20"/>
                    </w:rPr>
                    <w:t>п/п</w:t>
                  </w:r>
                </w:p>
              </w:tc>
              <w:tc>
                <w:tcPr>
                  <w:tcW w:w="8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</w:tcPr>
                <w:p w14:paraId="7FCE315E" w14:textId="77777777" w:rsidR="00E96A0C" w:rsidRPr="00E90BB7" w:rsidRDefault="00E96A0C" w:rsidP="00463D17">
                  <w:pPr>
                    <w:pStyle w:val="ConsPlusNormal"/>
                    <w:spacing w:line="240" w:lineRule="exact"/>
                    <w:ind w:left="113" w:right="113"/>
                    <w:jc w:val="center"/>
                    <w:rPr>
                      <w:sz w:val="20"/>
                      <w:szCs w:val="20"/>
                    </w:rPr>
                  </w:pPr>
                  <w:r w:rsidRPr="00E90BB7">
                    <w:rPr>
                      <w:sz w:val="20"/>
                      <w:szCs w:val="20"/>
                    </w:rPr>
                    <w:t>Номер, указанный в книге захоронений</w:t>
                  </w:r>
                </w:p>
              </w:tc>
              <w:tc>
                <w:tcPr>
                  <w:tcW w:w="8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</w:tcPr>
                <w:p w14:paraId="2448E85F" w14:textId="77777777" w:rsidR="00E96A0C" w:rsidRPr="00E90BB7" w:rsidRDefault="00E96A0C" w:rsidP="00463D17">
                  <w:pPr>
                    <w:pStyle w:val="ConsPlusNormal"/>
                    <w:spacing w:line="240" w:lineRule="exact"/>
                    <w:ind w:left="113" w:right="113"/>
                    <w:jc w:val="center"/>
                    <w:rPr>
                      <w:sz w:val="20"/>
                      <w:szCs w:val="20"/>
                    </w:rPr>
                  </w:pPr>
                  <w:r w:rsidRPr="00E90BB7">
                    <w:rPr>
                      <w:sz w:val="20"/>
                      <w:szCs w:val="20"/>
                    </w:rPr>
                    <w:t>Номер захоронения, указанный на регистрационном знаке захоронения</w:t>
                  </w:r>
                </w:p>
              </w:tc>
              <w:tc>
                <w:tcPr>
                  <w:tcW w:w="8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</w:tcPr>
                <w:p w14:paraId="1C075CDB" w14:textId="77777777" w:rsidR="00E96A0C" w:rsidRPr="00E90BB7" w:rsidRDefault="00E96A0C" w:rsidP="00463D17">
                  <w:pPr>
                    <w:pStyle w:val="ConsPlusNormal"/>
                    <w:spacing w:line="240" w:lineRule="exact"/>
                    <w:ind w:left="113" w:right="113"/>
                    <w:jc w:val="center"/>
                    <w:rPr>
                      <w:sz w:val="20"/>
                      <w:szCs w:val="20"/>
                    </w:rPr>
                  </w:pPr>
                  <w:r w:rsidRPr="00E90BB7">
                    <w:rPr>
                      <w:sz w:val="20"/>
                      <w:szCs w:val="20"/>
                    </w:rPr>
                    <w:t>Данные захороненного: ФИО, дата рождения - дата смерти</w:t>
                  </w:r>
                </w:p>
              </w:tc>
              <w:tc>
                <w:tcPr>
                  <w:tcW w:w="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</w:tcPr>
                <w:p w14:paraId="6181F6F4" w14:textId="77777777" w:rsidR="00E96A0C" w:rsidRPr="00E90BB7" w:rsidRDefault="00E96A0C" w:rsidP="00463D17">
                  <w:pPr>
                    <w:pStyle w:val="ConsPlusNormal"/>
                    <w:spacing w:line="240" w:lineRule="exact"/>
                    <w:ind w:left="113" w:right="113"/>
                    <w:jc w:val="center"/>
                    <w:rPr>
                      <w:sz w:val="20"/>
                      <w:szCs w:val="20"/>
                    </w:rPr>
                  </w:pPr>
                  <w:r w:rsidRPr="00E90BB7">
                    <w:rPr>
                      <w:sz w:val="20"/>
                      <w:szCs w:val="20"/>
                    </w:rPr>
                    <w:t>N сектора, ряда, участка</w:t>
                  </w:r>
                </w:p>
              </w:tc>
              <w:tc>
                <w:tcPr>
                  <w:tcW w:w="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</w:tcPr>
                <w:p w14:paraId="51EBCDB9" w14:textId="77777777" w:rsidR="00E96A0C" w:rsidRPr="00E90BB7" w:rsidRDefault="00E96A0C" w:rsidP="00463D17">
                  <w:pPr>
                    <w:pStyle w:val="ConsPlusNormal"/>
                    <w:spacing w:line="240" w:lineRule="exact"/>
                    <w:ind w:left="113" w:right="113"/>
                    <w:jc w:val="center"/>
                    <w:rPr>
                      <w:sz w:val="20"/>
                      <w:szCs w:val="20"/>
                    </w:rPr>
                  </w:pPr>
                  <w:r w:rsidRPr="00E90BB7">
                    <w:rPr>
                      <w:sz w:val="20"/>
                      <w:szCs w:val="20"/>
                    </w:rPr>
                    <w:t>Размер места захоронения (ширина x длина), м x м</w:t>
                  </w: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</w:tcPr>
                <w:p w14:paraId="5E401F4D" w14:textId="77777777" w:rsidR="00E96A0C" w:rsidRPr="00E90BB7" w:rsidRDefault="00E96A0C" w:rsidP="00463D17">
                  <w:pPr>
                    <w:pStyle w:val="ConsPlusNormal"/>
                    <w:spacing w:line="240" w:lineRule="exact"/>
                    <w:ind w:left="113" w:right="113"/>
                    <w:jc w:val="center"/>
                    <w:rPr>
                      <w:sz w:val="20"/>
                      <w:szCs w:val="20"/>
                    </w:rPr>
                  </w:pPr>
                  <w:r w:rsidRPr="00E90BB7">
                    <w:rPr>
                      <w:sz w:val="20"/>
                      <w:szCs w:val="20"/>
                    </w:rPr>
                    <w:t>Состояние места захоронения</w:t>
                  </w:r>
                </w:p>
              </w:tc>
              <w:tc>
                <w:tcPr>
                  <w:tcW w:w="1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</w:tcPr>
                <w:p w14:paraId="5CFDB8CB" w14:textId="77777777" w:rsidR="00E96A0C" w:rsidRPr="00E90BB7" w:rsidRDefault="00E96A0C" w:rsidP="00463D17">
                  <w:pPr>
                    <w:pStyle w:val="ConsPlusNormal"/>
                    <w:spacing w:line="240" w:lineRule="exact"/>
                    <w:ind w:left="113" w:right="113"/>
                    <w:jc w:val="center"/>
                    <w:rPr>
                      <w:sz w:val="20"/>
                      <w:szCs w:val="20"/>
                    </w:rPr>
                  </w:pPr>
                  <w:r w:rsidRPr="00E90BB7">
                    <w:rPr>
                      <w:sz w:val="20"/>
                      <w:szCs w:val="20"/>
                    </w:rPr>
                    <w:t>Номер земельного участка, расположенного в зоне захоронения кладбища, не занятого местами захоронения</w:t>
                  </w:r>
                </w:p>
              </w:tc>
              <w:tc>
                <w:tcPr>
                  <w:tcW w:w="12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</w:tcPr>
                <w:p w14:paraId="0CA72C33" w14:textId="77777777" w:rsidR="00E96A0C" w:rsidRPr="00E90BB7" w:rsidRDefault="00E96A0C" w:rsidP="00463D17">
                  <w:pPr>
                    <w:pStyle w:val="ConsPlusNormal"/>
                    <w:spacing w:line="240" w:lineRule="exact"/>
                    <w:ind w:left="113" w:right="113"/>
                    <w:jc w:val="center"/>
                    <w:rPr>
                      <w:sz w:val="20"/>
                      <w:szCs w:val="20"/>
                    </w:rPr>
                  </w:pPr>
                  <w:r w:rsidRPr="00E90BB7">
                    <w:rPr>
                      <w:sz w:val="20"/>
                      <w:szCs w:val="20"/>
                    </w:rPr>
                    <w:t>Размер земельного участка, расположенного в зоне захоронения кладбища, не занятого местами захоронений</w:t>
                  </w:r>
                </w:p>
              </w:tc>
              <w:tc>
                <w:tcPr>
                  <w:tcW w:w="9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</w:tcPr>
                <w:p w14:paraId="04575BF3" w14:textId="77777777" w:rsidR="00E96A0C" w:rsidRPr="00E90BB7" w:rsidRDefault="00E96A0C" w:rsidP="00463D17">
                  <w:pPr>
                    <w:pStyle w:val="ConsPlusNormal"/>
                    <w:spacing w:line="240" w:lineRule="exact"/>
                    <w:ind w:left="113" w:right="113"/>
                    <w:jc w:val="center"/>
                    <w:rPr>
                      <w:sz w:val="20"/>
                      <w:szCs w:val="20"/>
                    </w:rPr>
                  </w:pPr>
                  <w:r w:rsidRPr="00E90BB7">
                    <w:rPr>
                      <w:sz w:val="20"/>
                      <w:szCs w:val="20"/>
                    </w:rPr>
                    <w:t>Координаты земельного участка, расположенного в зоне захоронения кладбищ</w:t>
                  </w:r>
                </w:p>
              </w:tc>
              <w:tc>
                <w:tcPr>
                  <w:tcW w:w="8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</w:tcPr>
                <w:p w14:paraId="266F2E54" w14:textId="77777777" w:rsidR="00E96A0C" w:rsidRPr="00E90BB7" w:rsidRDefault="00E96A0C" w:rsidP="00463D17">
                  <w:pPr>
                    <w:pStyle w:val="ConsPlusNormal"/>
                    <w:spacing w:line="240" w:lineRule="exact"/>
                    <w:ind w:left="113" w:right="113"/>
                    <w:jc w:val="center"/>
                    <w:rPr>
                      <w:sz w:val="20"/>
                      <w:szCs w:val="20"/>
                    </w:rPr>
                  </w:pPr>
                  <w:r w:rsidRPr="00E90BB7">
                    <w:rPr>
                      <w:sz w:val="20"/>
                      <w:szCs w:val="20"/>
                    </w:rPr>
                    <w:t>Примечание</w:t>
                  </w:r>
                </w:p>
              </w:tc>
            </w:tr>
            <w:tr w:rsidR="00E96A0C" w:rsidRPr="00E90BB7" w14:paraId="10C40316" w14:textId="77777777" w:rsidTr="00463D17">
              <w:trPr>
                <w:trHeight w:val="221"/>
              </w:trPr>
              <w:tc>
                <w:tcPr>
                  <w:tcW w:w="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EEDD1D" w14:textId="77777777" w:rsidR="00E96A0C" w:rsidRPr="00E90BB7" w:rsidRDefault="00E96A0C" w:rsidP="00463D17">
                  <w:pPr>
                    <w:pStyle w:val="ConsPlusNormal"/>
                    <w:spacing w:line="240" w:lineRule="exact"/>
                    <w:jc w:val="center"/>
                    <w:rPr>
                      <w:sz w:val="20"/>
                      <w:szCs w:val="20"/>
                    </w:rPr>
                  </w:pPr>
                  <w:r w:rsidRPr="00E90BB7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A577A1" w14:textId="77777777" w:rsidR="00E96A0C" w:rsidRPr="00E90BB7" w:rsidRDefault="00E96A0C" w:rsidP="00463D17">
                  <w:pPr>
                    <w:pStyle w:val="ConsPlusNormal"/>
                    <w:spacing w:line="240" w:lineRule="exact"/>
                    <w:jc w:val="center"/>
                    <w:rPr>
                      <w:sz w:val="20"/>
                      <w:szCs w:val="20"/>
                    </w:rPr>
                  </w:pPr>
                  <w:r w:rsidRPr="00E90BB7"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EB2A03" w14:textId="77777777" w:rsidR="00E96A0C" w:rsidRPr="00E90BB7" w:rsidRDefault="00E96A0C" w:rsidP="00463D17">
                  <w:pPr>
                    <w:pStyle w:val="ConsPlusNormal"/>
                    <w:spacing w:line="240" w:lineRule="exact"/>
                    <w:jc w:val="center"/>
                    <w:rPr>
                      <w:sz w:val="20"/>
                      <w:szCs w:val="20"/>
                    </w:rPr>
                  </w:pPr>
                  <w:r w:rsidRPr="00E90BB7">
                    <w:rPr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B79CB6" w14:textId="77777777" w:rsidR="00E96A0C" w:rsidRPr="00E90BB7" w:rsidRDefault="00E96A0C" w:rsidP="00463D17">
                  <w:pPr>
                    <w:pStyle w:val="ConsPlusNormal"/>
                    <w:spacing w:line="240" w:lineRule="exact"/>
                    <w:jc w:val="center"/>
                    <w:rPr>
                      <w:sz w:val="20"/>
                      <w:szCs w:val="20"/>
                    </w:rPr>
                  </w:pPr>
                  <w:r w:rsidRPr="00E90BB7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03FA56" w14:textId="77777777" w:rsidR="00E96A0C" w:rsidRPr="00E90BB7" w:rsidRDefault="00E96A0C" w:rsidP="00463D17">
                  <w:pPr>
                    <w:pStyle w:val="ConsPlusNormal"/>
                    <w:spacing w:line="240" w:lineRule="exact"/>
                    <w:jc w:val="center"/>
                    <w:rPr>
                      <w:sz w:val="20"/>
                      <w:szCs w:val="20"/>
                    </w:rPr>
                  </w:pPr>
                  <w:r w:rsidRPr="00E90BB7">
                    <w:rPr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A797C6" w14:textId="77777777" w:rsidR="00E96A0C" w:rsidRPr="00E90BB7" w:rsidRDefault="00E96A0C" w:rsidP="00463D17">
                  <w:pPr>
                    <w:pStyle w:val="ConsPlusNormal"/>
                    <w:spacing w:line="240" w:lineRule="exact"/>
                    <w:jc w:val="center"/>
                    <w:rPr>
                      <w:sz w:val="20"/>
                      <w:szCs w:val="20"/>
                    </w:rPr>
                  </w:pPr>
                  <w:r w:rsidRPr="00E90BB7">
                    <w:rPr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765B4C" w14:textId="77777777" w:rsidR="00E96A0C" w:rsidRPr="00E90BB7" w:rsidRDefault="00E96A0C" w:rsidP="00463D17">
                  <w:pPr>
                    <w:pStyle w:val="ConsPlusNormal"/>
                    <w:spacing w:line="240" w:lineRule="exact"/>
                    <w:jc w:val="center"/>
                    <w:rPr>
                      <w:sz w:val="20"/>
                      <w:szCs w:val="20"/>
                    </w:rPr>
                  </w:pPr>
                  <w:r w:rsidRPr="00E90BB7">
                    <w:rPr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9960AE" w14:textId="77777777" w:rsidR="00E96A0C" w:rsidRPr="00E90BB7" w:rsidRDefault="00E96A0C" w:rsidP="00463D17">
                  <w:pPr>
                    <w:pStyle w:val="ConsPlusNormal"/>
                    <w:spacing w:line="240" w:lineRule="exact"/>
                    <w:jc w:val="center"/>
                    <w:rPr>
                      <w:sz w:val="20"/>
                      <w:szCs w:val="20"/>
                    </w:rPr>
                  </w:pPr>
                  <w:r w:rsidRPr="00E90BB7">
                    <w:rPr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2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1EC687" w14:textId="77777777" w:rsidR="00E96A0C" w:rsidRPr="00E90BB7" w:rsidRDefault="00E96A0C" w:rsidP="00463D17">
                  <w:pPr>
                    <w:pStyle w:val="ConsPlusNormal"/>
                    <w:spacing w:line="240" w:lineRule="exact"/>
                    <w:jc w:val="center"/>
                    <w:rPr>
                      <w:sz w:val="20"/>
                      <w:szCs w:val="20"/>
                    </w:rPr>
                  </w:pPr>
                  <w:r w:rsidRPr="00E90BB7">
                    <w:rPr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9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B328A6" w14:textId="77777777" w:rsidR="00E96A0C" w:rsidRPr="00E90BB7" w:rsidRDefault="00E96A0C" w:rsidP="00463D17">
                  <w:pPr>
                    <w:pStyle w:val="ConsPlusNormal"/>
                    <w:spacing w:line="240" w:lineRule="exact"/>
                    <w:jc w:val="center"/>
                    <w:rPr>
                      <w:sz w:val="20"/>
                      <w:szCs w:val="20"/>
                    </w:rPr>
                  </w:pPr>
                  <w:r w:rsidRPr="00E90BB7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2B28AC" w14:textId="77777777" w:rsidR="00E96A0C" w:rsidRPr="00E90BB7" w:rsidRDefault="00E96A0C" w:rsidP="00463D17">
                  <w:pPr>
                    <w:pStyle w:val="ConsPlusNormal"/>
                    <w:spacing w:line="240" w:lineRule="exact"/>
                    <w:jc w:val="center"/>
                    <w:rPr>
                      <w:sz w:val="20"/>
                      <w:szCs w:val="20"/>
                    </w:rPr>
                  </w:pPr>
                  <w:r w:rsidRPr="00E90BB7">
                    <w:rPr>
                      <w:sz w:val="20"/>
                      <w:szCs w:val="20"/>
                    </w:rPr>
                    <w:t>11</w:t>
                  </w:r>
                </w:p>
              </w:tc>
            </w:tr>
            <w:tr w:rsidR="00E96A0C" w:rsidRPr="00E90BB7" w14:paraId="6BDF22A1" w14:textId="77777777" w:rsidTr="00463D17">
              <w:trPr>
                <w:trHeight w:val="221"/>
              </w:trPr>
              <w:tc>
                <w:tcPr>
                  <w:tcW w:w="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B72A19" w14:textId="77777777" w:rsidR="00E96A0C" w:rsidRPr="00E90BB7" w:rsidRDefault="00E96A0C" w:rsidP="00463D17">
                  <w:pPr>
                    <w:pStyle w:val="ConsPlusNormal"/>
                    <w:spacing w:line="240" w:lineRule="exact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8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D6E961" w14:textId="77777777" w:rsidR="00E96A0C" w:rsidRPr="00E90BB7" w:rsidRDefault="00E96A0C" w:rsidP="00463D17">
                  <w:pPr>
                    <w:pStyle w:val="ConsPlusNormal"/>
                    <w:spacing w:line="240" w:lineRule="exact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8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C42873" w14:textId="77777777" w:rsidR="00E96A0C" w:rsidRPr="00E90BB7" w:rsidRDefault="00E96A0C" w:rsidP="00463D17">
                  <w:pPr>
                    <w:pStyle w:val="ConsPlusNormal"/>
                    <w:spacing w:line="240" w:lineRule="exact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8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508124" w14:textId="77777777" w:rsidR="00E96A0C" w:rsidRPr="00E90BB7" w:rsidRDefault="00E96A0C" w:rsidP="00463D17">
                  <w:pPr>
                    <w:pStyle w:val="ConsPlusNormal"/>
                    <w:spacing w:line="240" w:lineRule="exact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773936" w14:textId="77777777" w:rsidR="00E96A0C" w:rsidRPr="00E90BB7" w:rsidRDefault="00E96A0C" w:rsidP="00463D17">
                  <w:pPr>
                    <w:pStyle w:val="ConsPlusNormal"/>
                    <w:spacing w:line="240" w:lineRule="exact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DAC57A" w14:textId="77777777" w:rsidR="00E96A0C" w:rsidRPr="00E90BB7" w:rsidRDefault="00E96A0C" w:rsidP="00463D17">
                  <w:pPr>
                    <w:pStyle w:val="ConsPlusNormal"/>
                    <w:spacing w:line="240" w:lineRule="exact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D6B2A4" w14:textId="77777777" w:rsidR="00E96A0C" w:rsidRPr="00E90BB7" w:rsidRDefault="00E96A0C" w:rsidP="00463D17">
                  <w:pPr>
                    <w:pStyle w:val="ConsPlusNormal"/>
                    <w:spacing w:line="240" w:lineRule="exact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8FDE79" w14:textId="77777777" w:rsidR="00E96A0C" w:rsidRPr="00E90BB7" w:rsidRDefault="00E96A0C" w:rsidP="00463D17">
                  <w:pPr>
                    <w:pStyle w:val="ConsPlusNormal"/>
                    <w:spacing w:line="240" w:lineRule="exact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5697D4" w14:textId="77777777" w:rsidR="00E96A0C" w:rsidRPr="00E90BB7" w:rsidRDefault="00E96A0C" w:rsidP="00463D17">
                  <w:pPr>
                    <w:pStyle w:val="ConsPlusNormal"/>
                    <w:spacing w:line="240" w:lineRule="exact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0B9D73" w14:textId="77777777" w:rsidR="00E96A0C" w:rsidRPr="00E90BB7" w:rsidRDefault="00E96A0C" w:rsidP="00463D17">
                  <w:pPr>
                    <w:pStyle w:val="ConsPlusNormal"/>
                    <w:spacing w:line="240" w:lineRule="exact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8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A3FAF3" w14:textId="77777777" w:rsidR="00E96A0C" w:rsidRPr="00E90BB7" w:rsidRDefault="00E96A0C" w:rsidP="00463D17">
                  <w:pPr>
                    <w:pStyle w:val="ConsPlusNormal"/>
                    <w:spacing w:line="240" w:lineRule="exact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E96A0C" w:rsidRPr="00E90BB7" w14:paraId="236ECD14" w14:textId="77777777" w:rsidTr="00463D17">
              <w:trPr>
                <w:trHeight w:val="231"/>
              </w:trPr>
              <w:tc>
                <w:tcPr>
                  <w:tcW w:w="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4058F8" w14:textId="77777777" w:rsidR="00E96A0C" w:rsidRPr="00E90BB7" w:rsidRDefault="00E96A0C" w:rsidP="00463D17">
                  <w:pPr>
                    <w:pStyle w:val="ConsPlusNormal"/>
                    <w:spacing w:line="240" w:lineRule="exact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8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A2243F" w14:textId="77777777" w:rsidR="00E96A0C" w:rsidRPr="00E90BB7" w:rsidRDefault="00E96A0C" w:rsidP="00463D17">
                  <w:pPr>
                    <w:pStyle w:val="ConsPlusNormal"/>
                    <w:spacing w:line="240" w:lineRule="exact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8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554BEC" w14:textId="77777777" w:rsidR="00E96A0C" w:rsidRPr="00E90BB7" w:rsidRDefault="00E96A0C" w:rsidP="00463D17">
                  <w:pPr>
                    <w:pStyle w:val="ConsPlusNormal"/>
                    <w:spacing w:line="240" w:lineRule="exact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8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4E57B4" w14:textId="77777777" w:rsidR="00E96A0C" w:rsidRPr="00E90BB7" w:rsidRDefault="00E96A0C" w:rsidP="00463D17">
                  <w:pPr>
                    <w:pStyle w:val="ConsPlusNormal"/>
                    <w:spacing w:line="240" w:lineRule="exact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876C5B" w14:textId="77777777" w:rsidR="00E96A0C" w:rsidRPr="00E90BB7" w:rsidRDefault="00E96A0C" w:rsidP="00463D17">
                  <w:pPr>
                    <w:pStyle w:val="ConsPlusNormal"/>
                    <w:spacing w:line="240" w:lineRule="exact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54C257" w14:textId="77777777" w:rsidR="00E96A0C" w:rsidRPr="00E90BB7" w:rsidRDefault="00E96A0C" w:rsidP="00463D17">
                  <w:pPr>
                    <w:pStyle w:val="ConsPlusNormal"/>
                    <w:spacing w:line="240" w:lineRule="exact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B05102" w14:textId="77777777" w:rsidR="00E96A0C" w:rsidRPr="00E90BB7" w:rsidRDefault="00E96A0C" w:rsidP="00463D17">
                  <w:pPr>
                    <w:pStyle w:val="ConsPlusNormal"/>
                    <w:spacing w:line="240" w:lineRule="exact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20858E" w14:textId="77777777" w:rsidR="00E96A0C" w:rsidRPr="00E90BB7" w:rsidRDefault="00E96A0C" w:rsidP="00463D17">
                  <w:pPr>
                    <w:pStyle w:val="ConsPlusNormal"/>
                    <w:spacing w:line="240" w:lineRule="exact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B06B89" w14:textId="77777777" w:rsidR="00E96A0C" w:rsidRPr="00E90BB7" w:rsidRDefault="00E96A0C" w:rsidP="00463D17">
                  <w:pPr>
                    <w:pStyle w:val="ConsPlusNormal"/>
                    <w:spacing w:line="240" w:lineRule="exact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1A1D2B" w14:textId="77777777" w:rsidR="00E96A0C" w:rsidRPr="00E90BB7" w:rsidRDefault="00E96A0C" w:rsidP="00463D17">
                  <w:pPr>
                    <w:pStyle w:val="ConsPlusNormal"/>
                    <w:spacing w:line="240" w:lineRule="exact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8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DDCF84" w14:textId="77777777" w:rsidR="00E96A0C" w:rsidRPr="00E90BB7" w:rsidRDefault="00E96A0C" w:rsidP="00463D17">
                  <w:pPr>
                    <w:pStyle w:val="ConsPlusNormal"/>
                    <w:spacing w:line="240" w:lineRule="exact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6CBE2EBC" w14:textId="77777777" w:rsidR="00E96A0C" w:rsidRPr="00E90BB7" w:rsidRDefault="00E96A0C" w:rsidP="00463D17">
            <w:pPr>
              <w:pStyle w:val="ConsPlusNormal"/>
              <w:spacing w:line="240" w:lineRule="exact"/>
              <w:rPr>
                <w:sz w:val="20"/>
                <w:szCs w:val="20"/>
              </w:rPr>
            </w:pPr>
          </w:p>
          <w:p w14:paraId="5713E485" w14:textId="77777777" w:rsidR="00E96A0C" w:rsidRPr="00E90BB7" w:rsidRDefault="00E96A0C" w:rsidP="00463D17">
            <w:pPr>
              <w:pStyle w:val="ConsPlusNormal"/>
              <w:spacing w:line="240" w:lineRule="exact"/>
            </w:pPr>
            <w:r w:rsidRPr="00E90BB7">
              <w:rPr>
                <w:sz w:val="20"/>
                <w:szCs w:val="20"/>
              </w:rPr>
              <w:t>Итого по описи:</w:t>
            </w:r>
          </w:p>
        </w:tc>
      </w:tr>
      <w:tr w:rsidR="00E96A0C" w:rsidRPr="00E90BB7" w14:paraId="01411092" w14:textId="77777777" w:rsidTr="00463D17">
        <w:trPr>
          <w:trHeight w:val="18"/>
        </w:trPr>
        <w:tc>
          <w:tcPr>
            <w:tcW w:w="2194" w:type="dxa"/>
            <w:gridSpan w:val="2"/>
          </w:tcPr>
          <w:p w14:paraId="019CCE2B" w14:textId="77777777" w:rsidR="00E96A0C" w:rsidRPr="00E90BB7" w:rsidRDefault="00E96A0C" w:rsidP="00463D17">
            <w:pPr>
              <w:pStyle w:val="ConsPlusNormal"/>
              <w:spacing w:line="240" w:lineRule="exact"/>
              <w:rPr>
                <w:sz w:val="20"/>
                <w:szCs w:val="20"/>
              </w:rPr>
            </w:pPr>
            <w:r w:rsidRPr="00E90BB7">
              <w:rPr>
                <w:sz w:val="20"/>
                <w:szCs w:val="20"/>
              </w:rPr>
              <w:t>Всего захоронений:</w:t>
            </w:r>
          </w:p>
        </w:tc>
        <w:tc>
          <w:tcPr>
            <w:tcW w:w="7558" w:type="dxa"/>
            <w:gridSpan w:val="2"/>
            <w:tcBorders>
              <w:bottom w:val="single" w:sz="4" w:space="0" w:color="auto"/>
            </w:tcBorders>
          </w:tcPr>
          <w:p w14:paraId="779DF15A" w14:textId="77777777" w:rsidR="00E96A0C" w:rsidRPr="00E90BB7" w:rsidRDefault="00E96A0C" w:rsidP="00463D17">
            <w:pPr>
              <w:pStyle w:val="ConsPlusNormal"/>
              <w:spacing w:line="240" w:lineRule="exact"/>
              <w:rPr>
                <w:sz w:val="20"/>
                <w:szCs w:val="20"/>
              </w:rPr>
            </w:pPr>
          </w:p>
        </w:tc>
      </w:tr>
      <w:tr w:rsidR="00E96A0C" w:rsidRPr="00E90BB7" w14:paraId="18A3BDC4" w14:textId="77777777" w:rsidTr="00463D17">
        <w:trPr>
          <w:trHeight w:val="105"/>
        </w:trPr>
        <w:tc>
          <w:tcPr>
            <w:tcW w:w="2194" w:type="dxa"/>
            <w:gridSpan w:val="2"/>
          </w:tcPr>
          <w:p w14:paraId="38256E42" w14:textId="77777777" w:rsidR="00E96A0C" w:rsidRPr="00E90BB7" w:rsidRDefault="00E96A0C" w:rsidP="00463D17">
            <w:pPr>
              <w:pStyle w:val="ConsPlusNormal"/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7558" w:type="dxa"/>
            <w:gridSpan w:val="2"/>
            <w:tcBorders>
              <w:top w:val="single" w:sz="4" w:space="0" w:color="auto"/>
            </w:tcBorders>
          </w:tcPr>
          <w:p w14:paraId="0F039CD1" w14:textId="77777777" w:rsidR="00E96A0C" w:rsidRPr="00E90BB7" w:rsidRDefault="00E96A0C" w:rsidP="00463D17">
            <w:pPr>
              <w:pStyle w:val="ConsPlusNormal"/>
              <w:spacing w:line="240" w:lineRule="exact"/>
              <w:jc w:val="center"/>
              <w:rPr>
                <w:sz w:val="20"/>
                <w:szCs w:val="20"/>
              </w:rPr>
            </w:pPr>
            <w:r w:rsidRPr="00E90BB7">
              <w:rPr>
                <w:sz w:val="20"/>
                <w:szCs w:val="20"/>
              </w:rPr>
              <w:t>(прописью)</w:t>
            </w:r>
          </w:p>
        </w:tc>
      </w:tr>
      <w:tr w:rsidR="00E96A0C" w:rsidRPr="00E90BB7" w14:paraId="7A8F21B3" w14:textId="77777777" w:rsidTr="00463D17">
        <w:trPr>
          <w:trHeight w:val="221"/>
        </w:trPr>
        <w:tc>
          <w:tcPr>
            <w:tcW w:w="9752" w:type="dxa"/>
            <w:gridSpan w:val="4"/>
          </w:tcPr>
          <w:p w14:paraId="5CB3D8C0" w14:textId="77777777" w:rsidR="00E96A0C" w:rsidRPr="00E90BB7" w:rsidRDefault="00E96A0C" w:rsidP="00463D17">
            <w:pPr>
              <w:pStyle w:val="ConsPlusNormal"/>
              <w:spacing w:line="240" w:lineRule="exact"/>
              <w:rPr>
                <w:sz w:val="20"/>
                <w:szCs w:val="20"/>
              </w:rPr>
            </w:pPr>
            <w:r w:rsidRPr="00E90BB7">
              <w:rPr>
                <w:sz w:val="20"/>
                <w:szCs w:val="20"/>
              </w:rPr>
              <w:t>Количество захоронений, зарегистрированных в книге регистрации захоронений</w:t>
            </w:r>
          </w:p>
        </w:tc>
      </w:tr>
      <w:tr w:rsidR="00E96A0C" w:rsidRPr="00E90BB7" w14:paraId="686364BF" w14:textId="77777777" w:rsidTr="00463D17">
        <w:trPr>
          <w:trHeight w:val="18"/>
        </w:trPr>
        <w:tc>
          <w:tcPr>
            <w:tcW w:w="9752" w:type="dxa"/>
            <w:gridSpan w:val="4"/>
            <w:tcBorders>
              <w:bottom w:val="single" w:sz="4" w:space="0" w:color="auto"/>
            </w:tcBorders>
          </w:tcPr>
          <w:p w14:paraId="600CDC11" w14:textId="77777777" w:rsidR="00E96A0C" w:rsidRPr="00E90BB7" w:rsidRDefault="00E96A0C" w:rsidP="00463D17">
            <w:pPr>
              <w:pStyle w:val="ConsPlusNormal"/>
              <w:spacing w:line="240" w:lineRule="exact"/>
              <w:rPr>
                <w:sz w:val="20"/>
                <w:szCs w:val="20"/>
              </w:rPr>
            </w:pPr>
          </w:p>
        </w:tc>
      </w:tr>
      <w:tr w:rsidR="00E96A0C" w:rsidRPr="00E90BB7" w14:paraId="151C4EAF" w14:textId="77777777" w:rsidTr="00463D17">
        <w:trPr>
          <w:trHeight w:val="221"/>
        </w:trPr>
        <w:tc>
          <w:tcPr>
            <w:tcW w:w="9752" w:type="dxa"/>
            <w:gridSpan w:val="4"/>
            <w:tcBorders>
              <w:top w:val="single" w:sz="4" w:space="0" w:color="auto"/>
            </w:tcBorders>
          </w:tcPr>
          <w:p w14:paraId="481CD4CB" w14:textId="77777777" w:rsidR="00E96A0C" w:rsidRPr="00E90BB7" w:rsidRDefault="00E96A0C" w:rsidP="00463D17">
            <w:pPr>
              <w:pStyle w:val="ConsPlusNormal"/>
              <w:spacing w:line="240" w:lineRule="exact"/>
              <w:jc w:val="center"/>
              <w:rPr>
                <w:sz w:val="20"/>
                <w:szCs w:val="20"/>
              </w:rPr>
            </w:pPr>
            <w:r w:rsidRPr="00E90BB7">
              <w:rPr>
                <w:sz w:val="20"/>
                <w:szCs w:val="20"/>
              </w:rPr>
              <w:t>(прописью)</w:t>
            </w:r>
          </w:p>
        </w:tc>
      </w:tr>
      <w:tr w:rsidR="00E96A0C" w:rsidRPr="00E90BB7" w14:paraId="6AFC3236" w14:textId="77777777" w:rsidTr="00463D17">
        <w:trPr>
          <w:trHeight w:val="221"/>
        </w:trPr>
        <w:tc>
          <w:tcPr>
            <w:tcW w:w="9752" w:type="dxa"/>
            <w:gridSpan w:val="4"/>
          </w:tcPr>
          <w:p w14:paraId="7A03485E" w14:textId="77777777" w:rsidR="00E96A0C" w:rsidRPr="00E90BB7" w:rsidRDefault="00E96A0C" w:rsidP="00463D17">
            <w:pPr>
              <w:pStyle w:val="ConsPlusNormal"/>
              <w:spacing w:line="240" w:lineRule="exact"/>
              <w:rPr>
                <w:sz w:val="20"/>
                <w:szCs w:val="20"/>
              </w:rPr>
            </w:pPr>
            <w:r w:rsidRPr="00E90BB7">
              <w:rPr>
                <w:sz w:val="20"/>
                <w:szCs w:val="20"/>
              </w:rPr>
              <w:t>Количество захоронений, не зарегистрированных в книге регистрации захоронений</w:t>
            </w:r>
          </w:p>
        </w:tc>
      </w:tr>
      <w:tr w:rsidR="00E96A0C" w:rsidRPr="00E90BB7" w14:paraId="0E83D133" w14:textId="77777777" w:rsidTr="00463D17">
        <w:trPr>
          <w:trHeight w:val="231"/>
        </w:trPr>
        <w:tc>
          <w:tcPr>
            <w:tcW w:w="9752" w:type="dxa"/>
            <w:gridSpan w:val="4"/>
            <w:tcBorders>
              <w:bottom w:val="single" w:sz="4" w:space="0" w:color="auto"/>
            </w:tcBorders>
          </w:tcPr>
          <w:p w14:paraId="681F2964" w14:textId="77777777" w:rsidR="00E96A0C" w:rsidRPr="00E90BB7" w:rsidRDefault="00E96A0C" w:rsidP="00463D17">
            <w:pPr>
              <w:pStyle w:val="ConsPlusNormal"/>
              <w:spacing w:line="240" w:lineRule="exact"/>
              <w:rPr>
                <w:sz w:val="20"/>
                <w:szCs w:val="20"/>
              </w:rPr>
            </w:pPr>
          </w:p>
        </w:tc>
      </w:tr>
      <w:tr w:rsidR="00E96A0C" w:rsidRPr="00E90BB7" w14:paraId="1D63DC7E" w14:textId="77777777" w:rsidTr="00463D17">
        <w:trPr>
          <w:trHeight w:val="221"/>
        </w:trPr>
        <w:tc>
          <w:tcPr>
            <w:tcW w:w="9752" w:type="dxa"/>
            <w:gridSpan w:val="4"/>
            <w:tcBorders>
              <w:top w:val="single" w:sz="4" w:space="0" w:color="auto"/>
            </w:tcBorders>
          </w:tcPr>
          <w:p w14:paraId="71FD4C45" w14:textId="77777777" w:rsidR="00E96A0C" w:rsidRPr="00E90BB7" w:rsidRDefault="00E96A0C" w:rsidP="00463D17">
            <w:pPr>
              <w:pStyle w:val="ConsPlusNormal"/>
              <w:spacing w:line="240" w:lineRule="exact"/>
              <w:jc w:val="center"/>
              <w:rPr>
                <w:sz w:val="20"/>
                <w:szCs w:val="20"/>
              </w:rPr>
            </w:pPr>
            <w:r w:rsidRPr="00E90BB7">
              <w:rPr>
                <w:sz w:val="20"/>
                <w:szCs w:val="20"/>
              </w:rPr>
              <w:t>(прописью)</w:t>
            </w:r>
          </w:p>
        </w:tc>
      </w:tr>
      <w:tr w:rsidR="00E96A0C" w:rsidRPr="00E90BB7" w14:paraId="40B51033" w14:textId="77777777" w:rsidTr="00463D17">
        <w:trPr>
          <w:trHeight w:val="231"/>
        </w:trPr>
        <w:tc>
          <w:tcPr>
            <w:tcW w:w="2709" w:type="dxa"/>
            <w:gridSpan w:val="3"/>
          </w:tcPr>
          <w:p w14:paraId="1B0E9721" w14:textId="77777777" w:rsidR="00E96A0C" w:rsidRPr="00E90BB7" w:rsidRDefault="00E96A0C" w:rsidP="00463D17">
            <w:pPr>
              <w:pStyle w:val="ConsPlusNormal"/>
              <w:spacing w:line="240" w:lineRule="exact"/>
              <w:rPr>
                <w:sz w:val="20"/>
                <w:szCs w:val="20"/>
              </w:rPr>
            </w:pPr>
            <w:r w:rsidRPr="00E90BB7">
              <w:rPr>
                <w:sz w:val="20"/>
                <w:szCs w:val="20"/>
              </w:rPr>
              <w:t>Председатель комиссии:</w:t>
            </w:r>
          </w:p>
        </w:tc>
        <w:tc>
          <w:tcPr>
            <w:tcW w:w="7043" w:type="dxa"/>
            <w:tcBorders>
              <w:bottom w:val="single" w:sz="4" w:space="0" w:color="auto"/>
            </w:tcBorders>
          </w:tcPr>
          <w:p w14:paraId="19C8A029" w14:textId="77777777" w:rsidR="00E96A0C" w:rsidRPr="00E90BB7" w:rsidRDefault="00E96A0C" w:rsidP="00463D17">
            <w:pPr>
              <w:pStyle w:val="ConsPlusNormal"/>
              <w:spacing w:line="240" w:lineRule="exact"/>
              <w:rPr>
                <w:sz w:val="20"/>
                <w:szCs w:val="20"/>
              </w:rPr>
            </w:pPr>
          </w:p>
        </w:tc>
      </w:tr>
      <w:tr w:rsidR="00E96A0C" w:rsidRPr="00E90BB7" w14:paraId="3ED8EE03" w14:textId="77777777" w:rsidTr="00463D17">
        <w:trPr>
          <w:trHeight w:val="221"/>
        </w:trPr>
        <w:tc>
          <w:tcPr>
            <w:tcW w:w="2709" w:type="dxa"/>
            <w:gridSpan w:val="3"/>
          </w:tcPr>
          <w:p w14:paraId="7D3B3D0E" w14:textId="77777777" w:rsidR="00E96A0C" w:rsidRPr="00E90BB7" w:rsidRDefault="00E96A0C" w:rsidP="00463D17">
            <w:pPr>
              <w:pStyle w:val="ConsPlusNormal"/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7043" w:type="dxa"/>
            <w:tcBorders>
              <w:top w:val="single" w:sz="4" w:space="0" w:color="auto"/>
            </w:tcBorders>
          </w:tcPr>
          <w:p w14:paraId="64A23BB1" w14:textId="77777777" w:rsidR="00E96A0C" w:rsidRPr="00E90BB7" w:rsidRDefault="00E96A0C" w:rsidP="00463D17">
            <w:pPr>
              <w:pStyle w:val="ConsPlusNormal"/>
              <w:spacing w:line="240" w:lineRule="exact"/>
              <w:jc w:val="center"/>
              <w:rPr>
                <w:sz w:val="20"/>
                <w:szCs w:val="20"/>
              </w:rPr>
            </w:pPr>
            <w:r w:rsidRPr="00E90BB7">
              <w:rPr>
                <w:sz w:val="20"/>
                <w:szCs w:val="20"/>
              </w:rPr>
              <w:t>(должность, подпись, расшифровка подписи)</w:t>
            </w:r>
          </w:p>
        </w:tc>
      </w:tr>
      <w:tr w:rsidR="00E96A0C" w:rsidRPr="00E90BB7" w14:paraId="2BBA7AD8" w14:textId="77777777" w:rsidTr="00463D17">
        <w:trPr>
          <w:trHeight w:val="221"/>
        </w:trPr>
        <w:tc>
          <w:tcPr>
            <w:tcW w:w="2003" w:type="dxa"/>
          </w:tcPr>
          <w:p w14:paraId="232FB478" w14:textId="77777777" w:rsidR="00E96A0C" w:rsidRPr="00E90BB7" w:rsidRDefault="00E96A0C" w:rsidP="00463D17">
            <w:pPr>
              <w:pStyle w:val="ConsPlusNormal"/>
              <w:spacing w:line="240" w:lineRule="exact"/>
              <w:rPr>
                <w:sz w:val="20"/>
                <w:szCs w:val="20"/>
              </w:rPr>
            </w:pPr>
            <w:r w:rsidRPr="00E90BB7">
              <w:rPr>
                <w:sz w:val="20"/>
                <w:szCs w:val="20"/>
              </w:rPr>
              <w:t>Члены комиссии:</w:t>
            </w:r>
          </w:p>
        </w:tc>
        <w:tc>
          <w:tcPr>
            <w:tcW w:w="7749" w:type="dxa"/>
            <w:gridSpan w:val="3"/>
            <w:tcBorders>
              <w:bottom w:val="single" w:sz="4" w:space="0" w:color="auto"/>
            </w:tcBorders>
          </w:tcPr>
          <w:p w14:paraId="782B2F17" w14:textId="77777777" w:rsidR="00E96A0C" w:rsidRPr="00E90BB7" w:rsidRDefault="00E96A0C" w:rsidP="00463D17">
            <w:pPr>
              <w:pStyle w:val="ConsPlusNormal"/>
              <w:spacing w:line="240" w:lineRule="exact"/>
              <w:rPr>
                <w:sz w:val="20"/>
                <w:szCs w:val="20"/>
              </w:rPr>
            </w:pPr>
          </w:p>
        </w:tc>
      </w:tr>
      <w:tr w:rsidR="00E96A0C" w:rsidRPr="00E90BB7" w14:paraId="373DD6CA" w14:textId="77777777" w:rsidTr="00463D17">
        <w:trPr>
          <w:trHeight w:val="231"/>
        </w:trPr>
        <w:tc>
          <w:tcPr>
            <w:tcW w:w="9752" w:type="dxa"/>
            <w:gridSpan w:val="4"/>
            <w:tcBorders>
              <w:bottom w:val="single" w:sz="4" w:space="0" w:color="auto"/>
            </w:tcBorders>
          </w:tcPr>
          <w:p w14:paraId="2C07831E" w14:textId="77777777" w:rsidR="00E96A0C" w:rsidRPr="00E90BB7" w:rsidRDefault="00E96A0C" w:rsidP="00463D17">
            <w:pPr>
              <w:pStyle w:val="ConsPlusNormal"/>
              <w:spacing w:line="240" w:lineRule="exact"/>
              <w:rPr>
                <w:sz w:val="20"/>
                <w:szCs w:val="20"/>
              </w:rPr>
            </w:pPr>
          </w:p>
        </w:tc>
      </w:tr>
      <w:tr w:rsidR="00E96A0C" w:rsidRPr="00E90BB7" w14:paraId="0CDF93AE" w14:textId="77777777" w:rsidTr="00463D17">
        <w:trPr>
          <w:trHeight w:val="221"/>
        </w:trPr>
        <w:tc>
          <w:tcPr>
            <w:tcW w:w="9752" w:type="dxa"/>
            <w:gridSpan w:val="4"/>
            <w:tcBorders>
              <w:top w:val="single" w:sz="4" w:space="0" w:color="auto"/>
            </w:tcBorders>
          </w:tcPr>
          <w:p w14:paraId="5A65C265" w14:textId="77777777" w:rsidR="00E96A0C" w:rsidRPr="00E90BB7" w:rsidRDefault="00E96A0C" w:rsidP="00463D17">
            <w:pPr>
              <w:pStyle w:val="ConsPlusNormal"/>
              <w:spacing w:line="240" w:lineRule="exact"/>
              <w:jc w:val="center"/>
              <w:rPr>
                <w:sz w:val="20"/>
                <w:szCs w:val="20"/>
              </w:rPr>
            </w:pPr>
            <w:r w:rsidRPr="00E90BB7">
              <w:rPr>
                <w:sz w:val="20"/>
                <w:szCs w:val="20"/>
              </w:rPr>
              <w:t>(должность, подпись, расшифровка подписи)</w:t>
            </w:r>
          </w:p>
        </w:tc>
      </w:tr>
    </w:tbl>
    <w:p w14:paraId="78313EC4" w14:textId="77777777" w:rsidR="00E96A0C" w:rsidRDefault="00E96A0C" w:rsidP="00E96A0C">
      <w:pPr>
        <w:pStyle w:val="ConsPlusNormal"/>
        <w:jc w:val="right"/>
        <w:rPr>
          <w:sz w:val="26"/>
          <w:szCs w:val="26"/>
        </w:rPr>
      </w:pPr>
    </w:p>
    <w:p w14:paraId="1441ED20" w14:textId="77777777" w:rsidR="00E96A0C" w:rsidRDefault="00E96A0C" w:rsidP="00E96A0C">
      <w:pPr>
        <w:rPr>
          <w:rFonts w:ascii="Times New Roman" w:hAnsi="Times New Roman" w:cs="Times New Roman"/>
          <w:sz w:val="26"/>
          <w:szCs w:val="26"/>
        </w:rPr>
      </w:pPr>
      <w:r>
        <w:rPr>
          <w:sz w:val="26"/>
          <w:szCs w:val="26"/>
        </w:rPr>
        <w:br w:type="page"/>
      </w:r>
    </w:p>
    <w:p w14:paraId="4032AB48" w14:textId="77777777" w:rsidR="00E96A0C" w:rsidRPr="00E90BB7" w:rsidRDefault="00E96A0C" w:rsidP="00E96A0C">
      <w:pPr>
        <w:pStyle w:val="ConsPlusNormal"/>
        <w:jc w:val="right"/>
        <w:rPr>
          <w:sz w:val="26"/>
          <w:szCs w:val="26"/>
        </w:rPr>
      </w:pPr>
      <w:r w:rsidRPr="00E90BB7">
        <w:rPr>
          <w:sz w:val="26"/>
          <w:szCs w:val="26"/>
        </w:rPr>
        <w:lastRenderedPageBreak/>
        <w:t xml:space="preserve">Приложение № </w:t>
      </w:r>
      <w:r>
        <w:rPr>
          <w:sz w:val="26"/>
          <w:szCs w:val="26"/>
        </w:rPr>
        <w:t>2</w:t>
      </w:r>
    </w:p>
    <w:p w14:paraId="72E1CE02" w14:textId="77777777" w:rsidR="00E96A0C" w:rsidRPr="00E90BB7" w:rsidRDefault="00E96A0C" w:rsidP="00E96A0C">
      <w:pPr>
        <w:pStyle w:val="ConsPlusNormal"/>
        <w:jc w:val="right"/>
        <w:rPr>
          <w:sz w:val="26"/>
          <w:szCs w:val="26"/>
        </w:rPr>
      </w:pPr>
      <w:r w:rsidRPr="00E90BB7">
        <w:rPr>
          <w:sz w:val="26"/>
          <w:szCs w:val="26"/>
        </w:rPr>
        <w:t>к Порядку</w:t>
      </w:r>
    </w:p>
    <w:p w14:paraId="5BA90F4C" w14:textId="77777777" w:rsidR="00E96A0C" w:rsidRPr="00E90BB7" w:rsidRDefault="00E96A0C" w:rsidP="00E96A0C">
      <w:pPr>
        <w:pStyle w:val="ConsPlusNormal"/>
        <w:jc w:val="center"/>
        <w:rPr>
          <w:sz w:val="26"/>
          <w:szCs w:val="26"/>
        </w:rPr>
      </w:pPr>
      <w:bookmarkStart w:id="2" w:name="Par285"/>
      <w:bookmarkEnd w:id="2"/>
    </w:p>
    <w:p w14:paraId="7FBCB816" w14:textId="77777777" w:rsidR="00E96A0C" w:rsidRPr="00E90BB7" w:rsidRDefault="00E96A0C" w:rsidP="00E96A0C">
      <w:pPr>
        <w:pStyle w:val="ConsPlusNormal"/>
        <w:jc w:val="center"/>
        <w:rPr>
          <w:sz w:val="26"/>
          <w:szCs w:val="26"/>
        </w:rPr>
      </w:pPr>
      <w:r w:rsidRPr="00E90BB7">
        <w:rPr>
          <w:sz w:val="26"/>
          <w:szCs w:val="26"/>
        </w:rPr>
        <w:t>Ведомость</w:t>
      </w:r>
    </w:p>
    <w:p w14:paraId="05EF3043" w14:textId="77777777" w:rsidR="00E96A0C" w:rsidRPr="00E90BB7" w:rsidRDefault="00E96A0C" w:rsidP="00E96A0C">
      <w:pPr>
        <w:pStyle w:val="ConsPlusNormal"/>
        <w:jc w:val="center"/>
        <w:rPr>
          <w:sz w:val="26"/>
          <w:szCs w:val="26"/>
        </w:rPr>
      </w:pPr>
      <w:r w:rsidRPr="00E90BB7">
        <w:rPr>
          <w:sz w:val="26"/>
          <w:szCs w:val="26"/>
        </w:rPr>
        <w:t>результатов, выявленных инвентаризацией</w:t>
      </w:r>
    </w:p>
    <w:p w14:paraId="441B2F04" w14:textId="77777777" w:rsidR="00E96A0C" w:rsidRPr="00E90BB7" w:rsidRDefault="00E96A0C" w:rsidP="00E96A0C">
      <w:pPr>
        <w:pStyle w:val="ConsPlusNormal"/>
        <w:ind w:firstLine="540"/>
        <w:jc w:val="both"/>
      </w:pP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1706"/>
        <w:gridCol w:w="3828"/>
        <w:gridCol w:w="3543"/>
      </w:tblGrid>
      <w:tr w:rsidR="00E96A0C" w:rsidRPr="00E90BB7" w14:paraId="4EA1433B" w14:textId="77777777" w:rsidTr="00463D17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77A87" w14:textId="77777777" w:rsidR="00E96A0C" w:rsidRPr="00E90BB7" w:rsidRDefault="00E96A0C" w:rsidP="00463D17">
            <w:pPr>
              <w:pStyle w:val="ConsPlusNormal"/>
              <w:jc w:val="center"/>
            </w:pPr>
            <w:r w:rsidRPr="00E90BB7">
              <w:t>N п/п</w:t>
            </w:r>
          </w:p>
        </w:tc>
        <w:tc>
          <w:tcPr>
            <w:tcW w:w="1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4713A" w14:textId="77777777" w:rsidR="00E96A0C" w:rsidRPr="00E90BB7" w:rsidRDefault="00E96A0C" w:rsidP="00463D17">
            <w:pPr>
              <w:pStyle w:val="ConsPlusNormal"/>
              <w:jc w:val="center"/>
            </w:pPr>
            <w:r w:rsidRPr="00E90BB7">
              <w:t>Виды захоронений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86BEE" w14:textId="77777777" w:rsidR="00E96A0C" w:rsidRPr="00E90BB7" w:rsidRDefault="00E96A0C" w:rsidP="00463D17">
            <w:pPr>
              <w:pStyle w:val="ConsPlusNormal"/>
              <w:jc w:val="center"/>
            </w:pPr>
            <w:r w:rsidRPr="00E90BB7">
              <w:t>Результат, выявленный инвентаризацией</w:t>
            </w:r>
          </w:p>
        </w:tc>
      </w:tr>
      <w:tr w:rsidR="00E96A0C" w:rsidRPr="00E90BB7" w14:paraId="1822BA61" w14:textId="77777777" w:rsidTr="00463D17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0A00" w14:textId="77777777" w:rsidR="00E96A0C" w:rsidRPr="00E90BB7" w:rsidRDefault="00E96A0C" w:rsidP="00463D17">
            <w:pPr>
              <w:pStyle w:val="ConsPlusNormal"/>
              <w:jc w:val="center"/>
            </w:pPr>
          </w:p>
        </w:tc>
        <w:tc>
          <w:tcPr>
            <w:tcW w:w="1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55420" w14:textId="77777777" w:rsidR="00E96A0C" w:rsidRPr="00E90BB7" w:rsidRDefault="00E96A0C" w:rsidP="00463D17">
            <w:pPr>
              <w:pStyle w:val="ConsPlusNormal"/>
              <w:jc w:val="center"/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93D51" w14:textId="77777777" w:rsidR="00E96A0C" w:rsidRPr="00E90BB7" w:rsidRDefault="00E96A0C" w:rsidP="00463D17">
            <w:pPr>
              <w:pStyle w:val="ConsPlusNormal"/>
              <w:jc w:val="center"/>
            </w:pPr>
            <w:r w:rsidRPr="00E90BB7">
              <w:t>количество захоронений, учтенных в книге регистрации захоронений</w:t>
            </w:r>
          </w:p>
          <w:p w14:paraId="744249A1" w14:textId="77777777" w:rsidR="00E96A0C" w:rsidRPr="00E90BB7" w:rsidRDefault="00E96A0C" w:rsidP="00463D17">
            <w:pPr>
              <w:pStyle w:val="ConsPlusNormal"/>
              <w:jc w:val="center"/>
            </w:pPr>
            <w:r w:rsidRPr="00E90BB7">
              <w:t>(захоронений урн с прахом)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F9356" w14:textId="77777777" w:rsidR="00E96A0C" w:rsidRPr="00E90BB7" w:rsidRDefault="00E96A0C" w:rsidP="00463D17">
            <w:pPr>
              <w:pStyle w:val="ConsPlusNormal"/>
              <w:jc w:val="center"/>
            </w:pPr>
            <w:r w:rsidRPr="00E90BB7">
              <w:t>количество захоронений, не учтенных в книге регистрации захоронений</w:t>
            </w:r>
          </w:p>
          <w:p w14:paraId="269408CF" w14:textId="77777777" w:rsidR="00E96A0C" w:rsidRPr="00E90BB7" w:rsidRDefault="00E96A0C" w:rsidP="00463D17">
            <w:pPr>
              <w:pStyle w:val="ConsPlusNormal"/>
              <w:jc w:val="center"/>
            </w:pPr>
            <w:r w:rsidRPr="00E90BB7">
              <w:t>(захоронений урн с прахом)</w:t>
            </w:r>
          </w:p>
        </w:tc>
      </w:tr>
      <w:tr w:rsidR="00E96A0C" w:rsidRPr="00E90BB7" w14:paraId="47036613" w14:textId="77777777" w:rsidTr="00463D1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4D22A" w14:textId="77777777" w:rsidR="00E96A0C" w:rsidRPr="00E90BB7" w:rsidRDefault="00E96A0C" w:rsidP="00463D17">
            <w:pPr>
              <w:pStyle w:val="ConsPlusNormal"/>
              <w:jc w:val="center"/>
            </w:pPr>
            <w:r w:rsidRPr="00E90BB7">
              <w:t>1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F4E34" w14:textId="77777777" w:rsidR="00E96A0C" w:rsidRPr="00E90BB7" w:rsidRDefault="00E96A0C" w:rsidP="00463D17">
            <w:pPr>
              <w:pStyle w:val="ConsPlusNormal"/>
              <w:jc w:val="center"/>
            </w:pPr>
            <w:r w:rsidRPr="00E90BB7"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7FC87" w14:textId="77777777" w:rsidR="00E96A0C" w:rsidRPr="00E90BB7" w:rsidRDefault="00E96A0C" w:rsidP="00463D17">
            <w:pPr>
              <w:pStyle w:val="ConsPlusNormal"/>
              <w:jc w:val="center"/>
            </w:pPr>
            <w:r w:rsidRPr="00E90BB7"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FA680" w14:textId="77777777" w:rsidR="00E96A0C" w:rsidRPr="00E90BB7" w:rsidRDefault="00E96A0C" w:rsidP="00463D17">
            <w:pPr>
              <w:pStyle w:val="ConsPlusNormal"/>
              <w:jc w:val="center"/>
            </w:pPr>
            <w:r w:rsidRPr="00E90BB7">
              <w:t>4</w:t>
            </w:r>
          </w:p>
        </w:tc>
      </w:tr>
      <w:tr w:rsidR="00E96A0C" w:rsidRPr="00E90BB7" w14:paraId="38DFA9E7" w14:textId="77777777" w:rsidTr="00463D1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FBE1E" w14:textId="77777777" w:rsidR="00E96A0C" w:rsidRPr="00E90BB7" w:rsidRDefault="00E96A0C" w:rsidP="00463D1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D6F39" w14:textId="77777777" w:rsidR="00E96A0C" w:rsidRPr="00E90BB7" w:rsidRDefault="00E96A0C" w:rsidP="00463D17">
            <w:pPr>
              <w:pStyle w:val="ConsPlusNormal"/>
              <w:jc w:val="center"/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0ADE1" w14:textId="77777777" w:rsidR="00E96A0C" w:rsidRPr="00E90BB7" w:rsidRDefault="00E96A0C" w:rsidP="00463D17">
            <w:pPr>
              <w:pStyle w:val="ConsPlusNormal"/>
              <w:jc w:val="center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B7838" w14:textId="77777777" w:rsidR="00E96A0C" w:rsidRPr="00E90BB7" w:rsidRDefault="00E96A0C" w:rsidP="00463D17">
            <w:pPr>
              <w:pStyle w:val="ConsPlusNormal"/>
              <w:jc w:val="center"/>
            </w:pPr>
          </w:p>
        </w:tc>
      </w:tr>
      <w:tr w:rsidR="00E96A0C" w:rsidRPr="00E90BB7" w14:paraId="1A8647AD" w14:textId="77777777" w:rsidTr="00463D1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5C72D" w14:textId="77777777" w:rsidR="00E96A0C" w:rsidRPr="00E90BB7" w:rsidRDefault="00E96A0C" w:rsidP="00463D1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703C7" w14:textId="77777777" w:rsidR="00E96A0C" w:rsidRPr="00E90BB7" w:rsidRDefault="00E96A0C" w:rsidP="00463D17">
            <w:pPr>
              <w:pStyle w:val="ConsPlusNormal"/>
              <w:jc w:val="center"/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8E200" w14:textId="77777777" w:rsidR="00E96A0C" w:rsidRPr="00E90BB7" w:rsidRDefault="00E96A0C" w:rsidP="00463D17">
            <w:pPr>
              <w:pStyle w:val="ConsPlusNormal"/>
              <w:jc w:val="center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30BBE" w14:textId="77777777" w:rsidR="00E96A0C" w:rsidRPr="00E90BB7" w:rsidRDefault="00E96A0C" w:rsidP="00463D17">
            <w:pPr>
              <w:pStyle w:val="ConsPlusNormal"/>
              <w:jc w:val="center"/>
            </w:pPr>
          </w:p>
        </w:tc>
      </w:tr>
      <w:tr w:rsidR="00E96A0C" w:rsidRPr="00E90BB7" w14:paraId="5AB67F53" w14:textId="77777777" w:rsidTr="00463D1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86E8C" w14:textId="77777777" w:rsidR="00E96A0C" w:rsidRPr="00E90BB7" w:rsidRDefault="00E96A0C" w:rsidP="00463D1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5BB44" w14:textId="77777777" w:rsidR="00E96A0C" w:rsidRPr="00E90BB7" w:rsidRDefault="00E96A0C" w:rsidP="00463D17">
            <w:pPr>
              <w:pStyle w:val="ConsPlusNormal"/>
              <w:jc w:val="center"/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DE157" w14:textId="77777777" w:rsidR="00E96A0C" w:rsidRPr="00E90BB7" w:rsidRDefault="00E96A0C" w:rsidP="00463D17">
            <w:pPr>
              <w:pStyle w:val="ConsPlusNormal"/>
              <w:jc w:val="center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AA4F1" w14:textId="77777777" w:rsidR="00E96A0C" w:rsidRPr="00E90BB7" w:rsidRDefault="00E96A0C" w:rsidP="00463D17">
            <w:pPr>
              <w:pStyle w:val="ConsPlusNormal"/>
              <w:jc w:val="center"/>
            </w:pPr>
          </w:p>
        </w:tc>
      </w:tr>
    </w:tbl>
    <w:p w14:paraId="263F81D3" w14:textId="77777777" w:rsidR="00E96A0C" w:rsidRPr="00E90BB7" w:rsidRDefault="00E96A0C" w:rsidP="00E96A0C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E96A0C" w:rsidRPr="00E90BB7" w14:paraId="3911A3E9" w14:textId="77777777" w:rsidTr="00463D17">
        <w:tc>
          <w:tcPr>
            <w:tcW w:w="9071" w:type="dxa"/>
          </w:tcPr>
          <w:p w14:paraId="6D6439FE" w14:textId="77777777" w:rsidR="00E96A0C" w:rsidRPr="00E90BB7" w:rsidRDefault="00E96A0C" w:rsidP="00463D17">
            <w:pPr>
              <w:pStyle w:val="ConsPlusNormal"/>
            </w:pPr>
            <w:r w:rsidRPr="00E90BB7">
              <w:t>Председатель комиссии:</w:t>
            </w:r>
          </w:p>
        </w:tc>
      </w:tr>
      <w:tr w:rsidR="00E96A0C" w:rsidRPr="00E90BB7" w14:paraId="00633C85" w14:textId="77777777" w:rsidTr="00463D17">
        <w:tc>
          <w:tcPr>
            <w:tcW w:w="9071" w:type="dxa"/>
            <w:tcBorders>
              <w:bottom w:val="single" w:sz="4" w:space="0" w:color="auto"/>
            </w:tcBorders>
          </w:tcPr>
          <w:p w14:paraId="74C9E501" w14:textId="77777777" w:rsidR="00E96A0C" w:rsidRPr="00E90BB7" w:rsidRDefault="00E96A0C" w:rsidP="00463D17">
            <w:pPr>
              <w:pStyle w:val="ConsPlusNormal"/>
            </w:pPr>
          </w:p>
        </w:tc>
      </w:tr>
      <w:tr w:rsidR="00E96A0C" w:rsidRPr="00E90BB7" w14:paraId="2463C7F0" w14:textId="77777777" w:rsidTr="00463D17">
        <w:tc>
          <w:tcPr>
            <w:tcW w:w="9071" w:type="dxa"/>
            <w:tcBorders>
              <w:top w:val="single" w:sz="4" w:space="0" w:color="auto"/>
            </w:tcBorders>
          </w:tcPr>
          <w:p w14:paraId="7A15762E" w14:textId="77777777" w:rsidR="00E96A0C" w:rsidRPr="00E90BB7" w:rsidRDefault="00E96A0C" w:rsidP="00463D17">
            <w:pPr>
              <w:pStyle w:val="ConsPlusNormal"/>
              <w:jc w:val="center"/>
            </w:pPr>
            <w:r w:rsidRPr="00E90BB7">
              <w:t>(должность, подпись, расшифровка подписи)</w:t>
            </w:r>
          </w:p>
        </w:tc>
      </w:tr>
      <w:tr w:rsidR="00E96A0C" w:rsidRPr="00E90BB7" w14:paraId="6C3AF671" w14:textId="77777777" w:rsidTr="00463D17">
        <w:tc>
          <w:tcPr>
            <w:tcW w:w="9071" w:type="dxa"/>
          </w:tcPr>
          <w:p w14:paraId="22FA0267" w14:textId="77777777" w:rsidR="00E96A0C" w:rsidRPr="00E90BB7" w:rsidRDefault="00E96A0C" w:rsidP="00463D17">
            <w:pPr>
              <w:pStyle w:val="ConsPlusNormal"/>
            </w:pPr>
            <w:r w:rsidRPr="00E90BB7">
              <w:t>Члены комиссии:</w:t>
            </w:r>
          </w:p>
        </w:tc>
      </w:tr>
      <w:tr w:rsidR="00E96A0C" w:rsidRPr="00E90BB7" w14:paraId="70C71A77" w14:textId="77777777" w:rsidTr="00463D17">
        <w:tc>
          <w:tcPr>
            <w:tcW w:w="9071" w:type="dxa"/>
            <w:tcBorders>
              <w:bottom w:val="single" w:sz="4" w:space="0" w:color="auto"/>
            </w:tcBorders>
          </w:tcPr>
          <w:p w14:paraId="2D0D42C4" w14:textId="77777777" w:rsidR="00E96A0C" w:rsidRPr="00E90BB7" w:rsidRDefault="00E96A0C" w:rsidP="00463D17">
            <w:pPr>
              <w:pStyle w:val="ConsPlusNormal"/>
            </w:pPr>
          </w:p>
        </w:tc>
      </w:tr>
      <w:tr w:rsidR="00E96A0C" w:rsidRPr="00E90BB7" w14:paraId="74E81385" w14:textId="77777777" w:rsidTr="00463D17">
        <w:tc>
          <w:tcPr>
            <w:tcW w:w="9071" w:type="dxa"/>
            <w:tcBorders>
              <w:top w:val="single" w:sz="4" w:space="0" w:color="auto"/>
            </w:tcBorders>
          </w:tcPr>
          <w:p w14:paraId="214F2917" w14:textId="77777777" w:rsidR="00E96A0C" w:rsidRPr="00E90BB7" w:rsidRDefault="00E96A0C" w:rsidP="00463D17">
            <w:pPr>
              <w:pStyle w:val="ConsPlusNormal"/>
              <w:jc w:val="center"/>
            </w:pPr>
            <w:r w:rsidRPr="00E90BB7">
              <w:t>(должность, подпись, расшифровка подписи)</w:t>
            </w:r>
          </w:p>
        </w:tc>
      </w:tr>
      <w:tr w:rsidR="00E96A0C" w:rsidRPr="00E90BB7" w14:paraId="25D74A95" w14:textId="77777777" w:rsidTr="00463D17">
        <w:tc>
          <w:tcPr>
            <w:tcW w:w="9071" w:type="dxa"/>
            <w:tcBorders>
              <w:bottom w:val="single" w:sz="4" w:space="0" w:color="auto"/>
            </w:tcBorders>
          </w:tcPr>
          <w:p w14:paraId="0641D00E" w14:textId="77777777" w:rsidR="00E96A0C" w:rsidRPr="00E90BB7" w:rsidRDefault="00E96A0C" w:rsidP="00463D17">
            <w:pPr>
              <w:pStyle w:val="ConsPlusNormal"/>
            </w:pPr>
          </w:p>
        </w:tc>
      </w:tr>
      <w:tr w:rsidR="00E96A0C" w:rsidRPr="00E90BB7" w14:paraId="08AF442E" w14:textId="77777777" w:rsidTr="00463D17">
        <w:tc>
          <w:tcPr>
            <w:tcW w:w="9071" w:type="dxa"/>
            <w:tcBorders>
              <w:top w:val="single" w:sz="4" w:space="0" w:color="auto"/>
            </w:tcBorders>
          </w:tcPr>
          <w:p w14:paraId="4F54F106" w14:textId="77777777" w:rsidR="00E96A0C" w:rsidRPr="00E90BB7" w:rsidRDefault="00E96A0C" w:rsidP="00463D17">
            <w:pPr>
              <w:pStyle w:val="ConsPlusNormal"/>
              <w:jc w:val="center"/>
            </w:pPr>
            <w:r w:rsidRPr="00E90BB7">
              <w:t>(должность, подпись, расшифровка подписи)</w:t>
            </w:r>
          </w:p>
        </w:tc>
      </w:tr>
      <w:tr w:rsidR="00E96A0C" w:rsidRPr="00E90BB7" w14:paraId="4E9AE7B3" w14:textId="77777777" w:rsidTr="00463D17">
        <w:tc>
          <w:tcPr>
            <w:tcW w:w="9071" w:type="dxa"/>
            <w:tcBorders>
              <w:bottom w:val="single" w:sz="4" w:space="0" w:color="auto"/>
            </w:tcBorders>
          </w:tcPr>
          <w:p w14:paraId="46D759C0" w14:textId="77777777" w:rsidR="00E96A0C" w:rsidRPr="00E90BB7" w:rsidRDefault="00E96A0C" w:rsidP="00463D17">
            <w:pPr>
              <w:pStyle w:val="ConsPlusNormal"/>
            </w:pPr>
          </w:p>
        </w:tc>
      </w:tr>
      <w:tr w:rsidR="00E96A0C" w:rsidRPr="00E90BB7" w14:paraId="4C6BED3D" w14:textId="77777777" w:rsidTr="00463D17">
        <w:tc>
          <w:tcPr>
            <w:tcW w:w="9071" w:type="dxa"/>
            <w:tcBorders>
              <w:top w:val="single" w:sz="4" w:space="0" w:color="auto"/>
            </w:tcBorders>
          </w:tcPr>
          <w:p w14:paraId="27B7ACC6" w14:textId="77777777" w:rsidR="00E96A0C" w:rsidRPr="00E90BB7" w:rsidRDefault="00E96A0C" w:rsidP="00463D17">
            <w:pPr>
              <w:pStyle w:val="ConsPlusNormal"/>
              <w:jc w:val="center"/>
            </w:pPr>
            <w:r w:rsidRPr="00E90BB7">
              <w:t>(должность, подпись, расшифровка подписи)</w:t>
            </w:r>
          </w:p>
        </w:tc>
      </w:tr>
      <w:tr w:rsidR="00E96A0C" w:rsidRPr="00E90BB7" w14:paraId="378E0B82" w14:textId="77777777" w:rsidTr="00463D17">
        <w:tc>
          <w:tcPr>
            <w:tcW w:w="9071" w:type="dxa"/>
            <w:tcBorders>
              <w:bottom w:val="single" w:sz="4" w:space="0" w:color="auto"/>
            </w:tcBorders>
          </w:tcPr>
          <w:p w14:paraId="637917AC" w14:textId="77777777" w:rsidR="00E96A0C" w:rsidRPr="00E90BB7" w:rsidRDefault="00E96A0C" w:rsidP="00463D17">
            <w:pPr>
              <w:pStyle w:val="ConsPlusNormal"/>
            </w:pPr>
          </w:p>
        </w:tc>
      </w:tr>
      <w:tr w:rsidR="00E96A0C" w:rsidRPr="00E90BB7" w14:paraId="7431806C" w14:textId="77777777" w:rsidTr="00463D17">
        <w:tc>
          <w:tcPr>
            <w:tcW w:w="9071" w:type="dxa"/>
            <w:tcBorders>
              <w:top w:val="single" w:sz="4" w:space="0" w:color="auto"/>
            </w:tcBorders>
          </w:tcPr>
          <w:p w14:paraId="5F5C54E3" w14:textId="77777777" w:rsidR="00E96A0C" w:rsidRPr="00E90BB7" w:rsidRDefault="00E96A0C" w:rsidP="00463D17">
            <w:pPr>
              <w:pStyle w:val="ConsPlusNormal"/>
              <w:jc w:val="center"/>
            </w:pPr>
            <w:r w:rsidRPr="00E90BB7">
              <w:t>(должность, подпись, расшифровка подписи)</w:t>
            </w:r>
          </w:p>
        </w:tc>
      </w:tr>
      <w:tr w:rsidR="00E96A0C" w:rsidRPr="00E90BB7" w14:paraId="0EF29A2A" w14:textId="77777777" w:rsidTr="00463D17">
        <w:tc>
          <w:tcPr>
            <w:tcW w:w="9071" w:type="dxa"/>
            <w:tcBorders>
              <w:bottom w:val="single" w:sz="4" w:space="0" w:color="auto"/>
            </w:tcBorders>
          </w:tcPr>
          <w:p w14:paraId="2A18A805" w14:textId="77777777" w:rsidR="00E96A0C" w:rsidRPr="00E90BB7" w:rsidRDefault="00E96A0C" w:rsidP="00463D17">
            <w:pPr>
              <w:pStyle w:val="ConsPlusNormal"/>
            </w:pPr>
          </w:p>
        </w:tc>
      </w:tr>
    </w:tbl>
    <w:p w14:paraId="0C1108A4" w14:textId="77777777" w:rsidR="00E96A0C" w:rsidRPr="00E90BB7" w:rsidRDefault="00E96A0C" w:rsidP="00E96A0C">
      <w:pPr>
        <w:pStyle w:val="ConsPlusNormal"/>
        <w:ind w:firstLine="540"/>
        <w:jc w:val="both"/>
      </w:pPr>
    </w:p>
    <w:p w14:paraId="048524B8" w14:textId="77777777" w:rsidR="00E96A0C" w:rsidRPr="00E90BB7" w:rsidRDefault="00E96A0C" w:rsidP="00E96A0C">
      <w:pPr>
        <w:pStyle w:val="ConsPlusNormal"/>
        <w:ind w:firstLine="540"/>
        <w:jc w:val="both"/>
      </w:pPr>
    </w:p>
    <w:p w14:paraId="02DE4F9C" w14:textId="77777777" w:rsidR="00E96A0C" w:rsidRPr="00E90BB7" w:rsidRDefault="00E96A0C" w:rsidP="00E96A0C">
      <w:pPr>
        <w:rPr>
          <w:rFonts w:ascii="Times New Roman" w:hAnsi="Times New Roman" w:cs="Times New Roman"/>
          <w:sz w:val="24"/>
          <w:szCs w:val="24"/>
        </w:rPr>
      </w:pPr>
      <w:r w:rsidRPr="00E90BB7">
        <w:rPr>
          <w:rFonts w:ascii="Times New Roman" w:hAnsi="Times New Roman" w:cs="Times New Roman"/>
        </w:rPr>
        <w:br w:type="page"/>
      </w:r>
    </w:p>
    <w:p w14:paraId="25A0BFF5" w14:textId="77777777" w:rsidR="00E96A0C" w:rsidRPr="00E90BB7" w:rsidRDefault="00E96A0C" w:rsidP="00E96A0C">
      <w:pPr>
        <w:pStyle w:val="ConsPlusNormal"/>
        <w:jc w:val="right"/>
        <w:outlineLvl w:val="1"/>
        <w:rPr>
          <w:sz w:val="26"/>
          <w:szCs w:val="26"/>
        </w:rPr>
      </w:pPr>
      <w:r w:rsidRPr="00E90BB7">
        <w:rPr>
          <w:sz w:val="26"/>
          <w:szCs w:val="26"/>
        </w:rPr>
        <w:lastRenderedPageBreak/>
        <w:t xml:space="preserve">Приложение № </w:t>
      </w:r>
      <w:r>
        <w:rPr>
          <w:sz w:val="26"/>
          <w:szCs w:val="26"/>
        </w:rPr>
        <w:t>3</w:t>
      </w:r>
    </w:p>
    <w:p w14:paraId="22F0DAE5" w14:textId="77777777" w:rsidR="00E96A0C" w:rsidRPr="00E90BB7" w:rsidRDefault="00E96A0C" w:rsidP="00E96A0C">
      <w:pPr>
        <w:pStyle w:val="ConsPlusNormal"/>
        <w:jc w:val="right"/>
      </w:pPr>
      <w:r w:rsidRPr="00E90BB7">
        <w:rPr>
          <w:sz w:val="26"/>
          <w:szCs w:val="26"/>
        </w:rPr>
        <w:t>к Порядку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E96A0C" w:rsidRPr="00E90BB7" w14:paraId="2267C95A" w14:textId="77777777" w:rsidTr="00463D17">
        <w:tc>
          <w:tcPr>
            <w:tcW w:w="9071" w:type="dxa"/>
          </w:tcPr>
          <w:p w14:paraId="0D0A5936" w14:textId="77777777" w:rsidR="00E96A0C" w:rsidRPr="00E90BB7" w:rsidRDefault="00E96A0C" w:rsidP="00463D17">
            <w:pPr>
              <w:pStyle w:val="ConsPlusNormal"/>
              <w:jc w:val="center"/>
            </w:pPr>
            <w:bookmarkStart w:id="3" w:name="Par324"/>
            <w:bookmarkEnd w:id="3"/>
          </w:p>
          <w:p w14:paraId="610D342C" w14:textId="77777777" w:rsidR="00E96A0C" w:rsidRPr="00E90BB7" w:rsidRDefault="00E96A0C" w:rsidP="00463D17">
            <w:pPr>
              <w:pStyle w:val="ConsPlusNormal"/>
              <w:jc w:val="center"/>
            </w:pPr>
            <w:r w:rsidRPr="00E90BB7">
              <w:t>Акт</w:t>
            </w:r>
          </w:p>
          <w:p w14:paraId="529767BB" w14:textId="77777777" w:rsidR="00E96A0C" w:rsidRPr="00E90BB7" w:rsidRDefault="00E96A0C" w:rsidP="00463D17">
            <w:pPr>
              <w:pStyle w:val="ConsPlusNormal"/>
              <w:jc w:val="center"/>
            </w:pPr>
            <w:r w:rsidRPr="00E90BB7">
              <w:t>о результатах проведения инвентаризации</w:t>
            </w:r>
          </w:p>
          <w:p w14:paraId="1573526B" w14:textId="77777777" w:rsidR="00E96A0C" w:rsidRPr="00E90BB7" w:rsidRDefault="00E96A0C" w:rsidP="00463D17">
            <w:pPr>
              <w:pStyle w:val="ConsPlusNormal"/>
              <w:jc w:val="center"/>
            </w:pPr>
            <w:r w:rsidRPr="00E90BB7">
              <w:t>захоронений на кладбище</w:t>
            </w:r>
          </w:p>
          <w:p w14:paraId="042D926A" w14:textId="77777777" w:rsidR="00E96A0C" w:rsidRPr="00E90BB7" w:rsidRDefault="00E96A0C" w:rsidP="00463D17">
            <w:pPr>
              <w:pStyle w:val="ConsPlusNormal"/>
              <w:jc w:val="center"/>
            </w:pPr>
            <w:r w:rsidRPr="00E90BB7">
              <w:t>____________________________________________________________</w:t>
            </w:r>
          </w:p>
          <w:p w14:paraId="6356A12E" w14:textId="77777777" w:rsidR="00E96A0C" w:rsidRPr="00E90BB7" w:rsidRDefault="00E96A0C" w:rsidP="00463D17">
            <w:pPr>
              <w:pStyle w:val="ConsPlusNormal"/>
              <w:jc w:val="center"/>
            </w:pPr>
            <w:r w:rsidRPr="00E90BB7">
              <w:t>(название кладбища, место его расположения)</w:t>
            </w:r>
          </w:p>
          <w:p w14:paraId="0D725627" w14:textId="77777777" w:rsidR="00E96A0C" w:rsidRPr="00E90BB7" w:rsidRDefault="00E96A0C" w:rsidP="00463D17">
            <w:pPr>
              <w:pStyle w:val="ConsPlusNormal"/>
            </w:pPr>
          </w:p>
          <w:p w14:paraId="765FD3FB" w14:textId="77777777" w:rsidR="00E96A0C" w:rsidRPr="00E90BB7" w:rsidRDefault="00E96A0C" w:rsidP="00463D17">
            <w:pPr>
              <w:pStyle w:val="ConsPlusNormal"/>
              <w:ind w:firstLine="540"/>
              <w:jc w:val="both"/>
            </w:pPr>
            <w:r w:rsidRPr="00E90BB7">
              <w:t>В ходе проведения инвентаризации захоронений на кладбище комиссией в составе ________________________________________________________</w:t>
            </w:r>
            <w:r>
              <w:t>_______</w:t>
            </w:r>
            <w:r w:rsidRPr="00E90BB7">
              <w:t>____</w:t>
            </w:r>
          </w:p>
          <w:p w14:paraId="55543EC4" w14:textId="77777777" w:rsidR="00E96A0C" w:rsidRPr="00E90BB7" w:rsidRDefault="00E96A0C" w:rsidP="00463D17">
            <w:pPr>
              <w:pStyle w:val="ConsPlusNormal"/>
              <w:jc w:val="both"/>
            </w:pPr>
            <w:r w:rsidRPr="00E90BB7">
              <w:t>________________________________________________________________</w:t>
            </w:r>
            <w:r>
              <w:t>_______</w:t>
            </w:r>
            <w:r w:rsidRPr="00E90BB7">
              <w:t>___</w:t>
            </w:r>
          </w:p>
          <w:p w14:paraId="1BF8C557" w14:textId="77777777" w:rsidR="00E96A0C" w:rsidRPr="00E90BB7" w:rsidRDefault="00E96A0C" w:rsidP="00463D17">
            <w:pPr>
              <w:pStyle w:val="ConsPlusNormal"/>
              <w:jc w:val="both"/>
            </w:pPr>
            <w:r w:rsidRPr="00E90BB7">
              <w:t>_______________________________________________________________</w:t>
            </w:r>
            <w:r>
              <w:t>_______</w:t>
            </w:r>
            <w:r w:rsidRPr="00E90BB7">
              <w:t>____</w:t>
            </w:r>
          </w:p>
          <w:p w14:paraId="31B74FCE" w14:textId="77777777" w:rsidR="00E96A0C" w:rsidRPr="00E90BB7" w:rsidRDefault="00E96A0C" w:rsidP="00463D17">
            <w:pPr>
              <w:pStyle w:val="ConsPlusNormal"/>
              <w:jc w:val="both"/>
            </w:pPr>
            <w:r w:rsidRPr="00E90BB7">
              <w:t>____________________________________________________________</w:t>
            </w:r>
            <w:r>
              <w:t>_______</w:t>
            </w:r>
            <w:r w:rsidRPr="00E90BB7">
              <w:t>_______</w:t>
            </w:r>
          </w:p>
          <w:p w14:paraId="607D6A53" w14:textId="77777777" w:rsidR="00E96A0C" w:rsidRPr="00E90BB7" w:rsidRDefault="00E96A0C" w:rsidP="00463D17">
            <w:pPr>
              <w:pStyle w:val="ConsPlusNormal"/>
              <w:jc w:val="both"/>
            </w:pPr>
            <w:r w:rsidRPr="00E90BB7">
              <w:t>______________________________________________________________</w:t>
            </w:r>
            <w:r>
              <w:t>_______</w:t>
            </w:r>
            <w:r w:rsidRPr="00E90BB7">
              <w:t>_____</w:t>
            </w:r>
          </w:p>
          <w:p w14:paraId="4664DFD9" w14:textId="77777777" w:rsidR="00E96A0C" w:rsidRPr="00E90BB7" w:rsidRDefault="00E96A0C" w:rsidP="00463D17">
            <w:pPr>
              <w:pStyle w:val="ConsPlusNormal"/>
              <w:jc w:val="both"/>
            </w:pPr>
            <w:r w:rsidRPr="00E90BB7">
              <w:t>___________________________________________________________________</w:t>
            </w:r>
            <w:r>
              <w:t>_______</w:t>
            </w:r>
          </w:p>
          <w:p w14:paraId="26EC5EAD" w14:textId="77777777" w:rsidR="00E96A0C" w:rsidRPr="00E90BB7" w:rsidRDefault="00E96A0C" w:rsidP="00463D17">
            <w:pPr>
              <w:pStyle w:val="ConsPlusNormal"/>
              <w:jc w:val="both"/>
            </w:pPr>
            <w:r w:rsidRPr="00E90BB7">
              <w:t>___________________________________________________________________</w:t>
            </w:r>
            <w:r>
              <w:t>_______</w:t>
            </w:r>
          </w:p>
          <w:p w14:paraId="54F8DA54" w14:textId="77777777" w:rsidR="00E96A0C" w:rsidRPr="00E90BB7" w:rsidRDefault="00E96A0C" w:rsidP="00463D17">
            <w:pPr>
              <w:pStyle w:val="ConsPlusNormal"/>
              <w:jc w:val="both"/>
            </w:pPr>
            <w:r w:rsidRPr="00E90BB7">
              <w:t>выявлено:</w:t>
            </w:r>
          </w:p>
          <w:p w14:paraId="69DCAD4B" w14:textId="77777777" w:rsidR="00E96A0C" w:rsidRPr="00E90BB7" w:rsidRDefault="00E96A0C" w:rsidP="00463D17">
            <w:pPr>
              <w:pStyle w:val="ConsPlusNormal"/>
            </w:pPr>
            <w:r w:rsidRPr="00E90BB7">
              <w:t>___________________________________________________________________</w:t>
            </w:r>
            <w:r>
              <w:t>_______</w:t>
            </w:r>
          </w:p>
          <w:p w14:paraId="51F0FBD9" w14:textId="77777777" w:rsidR="00E96A0C" w:rsidRPr="00E90BB7" w:rsidRDefault="00E96A0C" w:rsidP="00463D17">
            <w:pPr>
              <w:pStyle w:val="ConsPlusNormal"/>
            </w:pPr>
            <w:r w:rsidRPr="00E90BB7">
              <w:t>___________________________________________________________________</w:t>
            </w:r>
            <w:r>
              <w:t>_______</w:t>
            </w:r>
          </w:p>
          <w:p w14:paraId="24FA995D" w14:textId="77777777" w:rsidR="00E96A0C" w:rsidRPr="00E90BB7" w:rsidRDefault="00E96A0C" w:rsidP="00463D17">
            <w:pPr>
              <w:pStyle w:val="ConsPlusNormal"/>
            </w:pPr>
            <w:r w:rsidRPr="00E90BB7">
              <w:t>___________________________________________________________________</w:t>
            </w:r>
            <w:r>
              <w:t>_______</w:t>
            </w:r>
          </w:p>
          <w:p w14:paraId="3CDA3CFB" w14:textId="77777777" w:rsidR="00E96A0C" w:rsidRPr="00E90BB7" w:rsidRDefault="00E96A0C" w:rsidP="00463D17">
            <w:pPr>
              <w:pStyle w:val="ConsPlusNormal"/>
            </w:pPr>
            <w:r w:rsidRPr="00E90BB7">
              <w:t>___________________________________________________________________</w:t>
            </w:r>
            <w:r>
              <w:t>_______</w:t>
            </w:r>
          </w:p>
          <w:p w14:paraId="1B624BDE" w14:textId="77777777" w:rsidR="00E96A0C" w:rsidRPr="00E90BB7" w:rsidRDefault="00E96A0C" w:rsidP="00463D17">
            <w:pPr>
              <w:pStyle w:val="ConsPlusNormal"/>
            </w:pPr>
            <w:r w:rsidRPr="00E90BB7">
              <w:t>___________________________________________________________________</w:t>
            </w:r>
            <w:r>
              <w:t>_______</w:t>
            </w:r>
          </w:p>
          <w:p w14:paraId="25053F98" w14:textId="77777777" w:rsidR="00E96A0C" w:rsidRPr="00E90BB7" w:rsidRDefault="00E96A0C" w:rsidP="00463D17">
            <w:pPr>
              <w:pStyle w:val="ConsPlusNormal"/>
            </w:pPr>
            <w:r w:rsidRPr="00E90BB7">
              <w:t>___________________________________________________________________</w:t>
            </w:r>
            <w:r>
              <w:t>_______</w:t>
            </w:r>
          </w:p>
          <w:p w14:paraId="556569AF" w14:textId="77777777" w:rsidR="00E96A0C" w:rsidRPr="00E90BB7" w:rsidRDefault="00E96A0C" w:rsidP="00463D17">
            <w:pPr>
              <w:pStyle w:val="ConsPlusNormal"/>
            </w:pPr>
            <w:r w:rsidRPr="00E90BB7">
              <w:t>___________________________________________________________________</w:t>
            </w:r>
            <w:r>
              <w:t>_______</w:t>
            </w:r>
          </w:p>
          <w:p w14:paraId="2E9432A5" w14:textId="77777777" w:rsidR="00E96A0C" w:rsidRPr="00E90BB7" w:rsidRDefault="00E96A0C" w:rsidP="00463D17">
            <w:pPr>
              <w:pStyle w:val="ConsPlusNormal"/>
            </w:pPr>
            <w:r w:rsidRPr="00E90BB7">
              <w:t>___________________________________________________________________</w:t>
            </w:r>
            <w:r>
              <w:t>_______</w:t>
            </w:r>
          </w:p>
          <w:p w14:paraId="0667B624" w14:textId="77777777" w:rsidR="00E96A0C" w:rsidRPr="00E90BB7" w:rsidRDefault="00E96A0C" w:rsidP="00463D17">
            <w:pPr>
              <w:pStyle w:val="ConsPlusNormal"/>
            </w:pPr>
          </w:p>
          <w:p w14:paraId="53C34085" w14:textId="77777777" w:rsidR="00E96A0C" w:rsidRPr="00E90BB7" w:rsidRDefault="00E96A0C" w:rsidP="00463D17">
            <w:pPr>
              <w:pStyle w:val="ConsPlusNormal"/>
            </w:pPr>
            <w:r w:rsidRPr="00E90BB7">
              <w:t>Председатель комиссии:</w:t>
            </w:r>
          </w:p>
          <w:p w14:paraId="048F0610" w14:textId="77777777" w:rsidR="00E96A0C" w:rsidRPr="00E90BB7" w:rsidRDefault="00E96A0C" w:rsidP="00463D17">
            <w:pPr>
              <w:pStyle w:val="ConsPlusNormal"/>
            </w:pPr>
            <w:r w:rsidRPr="00E90BB7">
              <w:t>_________________________________________________________________</w:t>
            </w:r>
            <w:r>
              <w:t>_______</w:t>
            </w:r>
            <w:r w:rsidRPr="00E90BB7">
              <w:t>__</w:t>
            </w:r>
          </w:p>
          <w:p w14:paraId="7DE83BD2" w14:textId="77777777" w:rsidR="00E96A0C" w:rsidRPr="00E90BB7" w:rsidRDefault="00E96A0C" w:rsidP="00463D17">
            <w:pPr>
              <w:pStyle w:val="ConsPlusNormal"/>
              <w:jc w:val="center"/>
            </w:pPr>
            <w:r w:rsidRPr="00E90BB7">
              <w:t>(должность, подпись, расшифровка подписи)</w:t>
            </w:r>
          </w:p>
          <w:p w14:paraId="514BE757" w14:textId="77777777" w:rsidR="00E96A0C" w:rsidRPr="00E90BB7" w:rsidRDefault="00E96A0C" w:rsidP="00463D17">
            <w:pPr>
              <w:pStyle w:val="ConsPlusNormal"/>
            </w:pPr>
            <w:r w:rsidRPr="00E90BB7">
              <w:t>Члены комиссии:</w:t>
            </w:r>
          </w:p>
          <w:p w14:paraId="67F6DEC7" w14:textId="77777777" w:rsidR="00E96A0C" w:rsidRPr="00E90BB7" w:rsidRDefault="00E96A0C" w:rsidP="00463D17">
            <w:pPr>
              <w:pStyle w:val="ConsPlusNormal"/>
            </w:pPr>
            <w:r w:rsidRPr="00E90BB7">
              <w:t>___________________________________________________________________</w:t>
            </w:r>
            <w:r>
              <w:t>_______</w:t>
            </w:r>
          </w:p>
          <w:p w14:paraId="04CD60E6" w14:textId="77777777" w:rsidR="00E96A0C" w:rsidRPr="00E90BB7" w:rsidRDefault="00E96A0C" w:rsidP="00463D17">
            <w:pPr>
              <w:pStyle w:val="ConsPlusNormal"/>
              <w:jc w:val="center"/>
            </w:pPr>
            <w:r w:rsidRPr="00E90BB7">
              <w:t>(должность, подпись, расшифровка подписи)</w:t>
            </w:r>
          </w:p>
          <w:p w14:paraId="560AFA8C" w14:textId="77777777" w:rsidR="00E96A0C" w:rsidRPr="00E90BB7" w:rsidRDefault="00E96A0C" w:rsidP="00463D17">
            <w:pPr>
              <w:pStyle w:val="ConsPlusNormal"/>
            </w:pPr>
            <w:r w:rsidRPr="00E90BB7">
              <w:t>___________________________________________________________________</w:t>
            </w:r>
            <w:r>
              <w:t>_______</w:t>
            </w:r>
          </w:p>
          <w:p w14:paraId="7E3AA007" w14:textId="77777777" w:rsidR="00E96A0C" w:rsidRPr="00E90BB7" w:rsidRDefault="00E96A0C" w:rsidP="00463D17">
            <w:pPr>
              <w:pStyle w:val="ConsPlusNormal"/>
              <w:jc w:val="center"/>
            </w:pPr>
            <w:r w:rsidRPr="00E90BB7">
              <w:t>(должность, подпись, расшифровка подписи)</w:t>
            </w:r>
          </w:p>
          <w:p w14:paraId="2A1A1E36" w14:textId="77777777" w:rsidR="00E96A0C" w:rsidRPr="00E90BB7" w:rsidRDefault="00E96A0C" w:rsidP="00463D17">
            <w:pPr>
              <w:pStyle w:val="ConsPlusNormal"/>
            </w:pPr>
            <w:r w:rsidRPr="00E90BB7">
              <w:t>___________________________________________________________________</w:t>
            </w:r>
            <w:r>
              <w:t>_______</w:t>
            </w:r>
          </w:p>
          <w:p w14:paraId="4705C639" w14:textId="77777777" w:rsidR="00E96A0C" w:rsidRPr="00E90BB7" w:rsidRDefault="00E96A0C" w:rsidP="00463D17">
            <w:pPr>
              <w:pStyle w:val="ConsPlusNormal"/>
              <w:jc w:val="center"/>
            </w:pPr>
            <w:r w:rsidRPr="00E90BB7">
              <w:t>(должность, подпись, расшифровка подписи)</w:t>
            </w:r>
          </w:p>
          <w:p w14:paraId="439252EC" w14:textId="77777777" w:rsidR="00E96A0C" w:rsidRPr="00E90BB7" w:rsidRDefault="00E96A0C" w:rsidP="00463D17">
            <w:pPr>
              <w:pStyle w:val="ConsPlusNormal"/>
              <w:jc w:val="both"/>
            </w:pPr>
            <w:r w:rsidRPr="00E90BB7">
              <w:t>___________________________________________________________________</w:t>
            </w:r>
            <w:r>
              <w:t>_______</w:t>
            </w:r>
          </w:p>
          <w:p w14:paraId="5F83F5E2" w14:textId="77777777" w:rsidR="00E96A0C" w:rsidRPr="00E90BB7" w:rsidRDefault="00E96A0C" w:rsidP="00463D17">
            <w:pPr>
              <w:pStyle w:val="ConsPlusNormal"/>
              <w:jc w:val="center"/>
            </w:pPr>
            <w:r w:rsidRPr="00E90BB7">
              <w:t>(должность, подпись, расшифровка подписи)</w:t>
            </w:r>
          </w:p>
          <w:p w14:paraId="647CCA3F" w14:textId="77777777" w:rsidR="00E96A0C" w:rsidRPr="00E90BB7" w:rsidRDefault="00E96A0C" w:rsidP="00463D17">
            <w:pPr>
              <w:pStyle w:val="ConsPlusNormal"/>
            </w:pPr>
            <w:r w:rsidRPr="00E90BB7">
              <w:t>_________________________________________________________________</w:t>
            </w:r>
            <w:r>
              <w:t>_______</w:t>
            </w:r>
            <w:r w:rsidRPr="00E90BB7">
              <w:t>__</w:t>
            </w:r>
          </w:p>
        </w:tc>
      </w:tr>
    </w:tbl>
    <w:p w14:paraId="02A43BD8" w14:textId="77777777" w:rsidR="00E96A0C" w:rsidRPr="00E90BB7" w:rsidRDefault="00E96A0C" w:rsidP="00E96A0C">
      <w:pPr>
        <w:pStyle w:val="ConsPlusNormal"/>
        <w:ind w:firstLine="540"/>
        <w:jc w:val="both"/>
      </w:pPr>
    </w:p>
    <w:p w14:paraId="71987F25" w14:textId="77777777" w:rsidR="00E96A0C" w:rsidRPr="00E90BB7" w:rsidRDefault="00E96A0C" w:rsidP="00E96A0C">
      <w:pPr>
        <w:pStyle w:val="ConsPlusNormal"/>
        <w:ind w:firstLine="540"/>
        <w:jc w:val="both"/>
      </w:pPr>
    </w:p>
    <w:p w14:paraId="025298B2" w14:textId="77777777" w:rsidR="00E96A0C" w:rsidRPr="00E90BB7" w:rsidRDefault="00E96A0C" w:rsidP="00E96A0C">
      <w:pPr>
        <w:pStyle w:val="ConsPlusNormal"/>
        <w:ind w:firstLine="540"/>
        <w:jc w:val="both"/>
      </w:pPr>
    </w:p>
    <w:p w14:paraId="35B89E96" w14:textId="77777777" w:rsidR="00E96A0C" w:rsidRPr="00E90BB7" w:rsidRDefault="00E96A0C" w:rsidP="00E96A0C">
      <w:pPr>
        <w:pStyle w:val="ConsPlusNormal"/>
        <w:ind w:firstLine="540"/>
        <w:jc w:val="both"/>
      </w:pPr>
    </w:p>
    <w:p w14:paraId="06A8A3A2" w14:textId="77777777" w:rsidR="00E96A0C" w:rsidRPr="00E90BB7" w:rsidRDefault="00E96A0C" w:rsidP="00E96A0C">
      <w:pPr>
        <w:pStyle w:val="ConsPlusNormal"/>
        <w:ind w:firstLine="540"/>
        <w:jc w:val="both"/>
      </w:pPr>
    </w:p>
    <w:p w14:paraId="0E9A3EBE" w14:textId="77777777" w:rsidR="00E96A0C" w:rsidRDefault="00E96A0C" w:rsidP="00E96A0C">
      <w:pPr>
        <w:rPr>
          <w:rFonts w:ascii="Times New Roman" w:hAnsi="Times New Roman" w:cs="Times New Roman"/>
          <w:sz w:val="26"/>
          <w:szCs w:val="26"/>
        </w:rPr>
      </w:pPr>
      <w:r>
        <w:rPr>
          <w:sz w:val="26"/>
          <w:szCs w:val="26"/>
        </w:rPr>
        <w:br w:type="page"/>
      </w:r>
    </w:p>
    <w:p w14:paraId="4E65BE0A" w14:textId="77777777" w:rsidR="00E96A0C" w:rsidRPr="00E90BB7" w:rsidRDefault="00E96A0C" w:rsidP="00E96A0C">
      <w:pPr>
        <w:pStyle w:val="ConsPlusNormal"/>
        <w:jc w:val="right"/>
        <w:outlineLvl w:val="1"/>
        <w:rPr>
          <w:sz w:val="26"/>
          <w:szCs w:val="26"/>
        </w:rPr>
      </w:pPr>
      <w:r w:rsidRPr="00E90BB7">
        <w:rPr>
          <w:sz w:val="26"/>
          <w:szCs w:val="26"/>
        </w:rPr>
        <w:lastRenderedPageBreak/>
        <w:t xml:space="preserve">Приложение № </w:t>
      </w:r>
      <w:r>
        <w:rPr>
          <w:sz w:val="26"/>
          <w:szCs w:val="26"/>
        </w:rPr>
        <w:t>4</w:t>
      </w:r>
    </w:p>
    <w:p w14:paraId="30385642" w14:textId="77777777" w:rsidR="00E96A0C" w:rsidRPr="00E90BB7" w:rsidRDefault="00E96A0C" w:rsidP="00E96A0C">
      <w:pPr>
        <w:pStyle w:val="ConsPlusNormal"/>
        <w:jc w:val="right"/>
        <w:rPr>
          <w:sz w:val="26"/>
          <w:szCs w:val="26"/>
        </w:rPr>
      </w:pPr>
      <w:r w:rsidRPr="00E90BB7">
        <w:rPr>
          <w:sz w:val="26"/>
          <w:szCs w:val="26"/>
        </w:rPr>
        <w:t>к Порядку</w:t>
      </w:r>
    </w:p>
    <w:p w14:paraId="7C51E688" w14:textId="77777777" w:rsidR="00E96A0C" w:rsidRPr="00E90BB7" w:rsidRDefault="00E96A0C" w:rsidP="00E96A0C">
      <w:pPr>
        <w:pStyle w:val="ConsPlusNormal"/>
      </w:pPr>
    </w:p>
    <w:p w14:paraId="6D05F753" w14:textId="77777777" w:rsidR="00E96A0C" w:rsidRPr="00E90BB7" w:rsidRDefault="00E96A0C" w:rsidP="00E96A0C">
      <w:pPr>
        <w:pStyle w:val="ConsPlusNormal"/>
      </w:pPr>
      <w:r w:rsidRPr="00E90BB7">
        <w:t>Типовой трафарет</w:t>
      </w:r>
    </w:p>
    <w:p w14:paraId="18EE182D" w14:textId="77777777" w:rsidR="00E96A0C" w:rsidRPr="00E90BB7" w:rsidRDefault="00E96A0C" w:rsidP="00E96A0C">
      <w:pPr>
        <w:pStyle w:val="ConsPlusNormal"/>
        <w:ind w:firstLine="540"/>
        <w:jc w:val="both"/>
      </w:pPr>
    </w:p>
    <w:p w14:paraId="012234EB" w14:textId="77777777" w:rsidR="00E96A0C" w:rsidRPr="00E90BB7" w:rsidRDefault="00E96A0C" w:rsidP="00E96A0C">
      <w:pPr>
        <w:pStyle w:val="ConsPlusNormal"/>
        <w:jc w:val="center"/>
      </w:pPr>
      <w:bookmarkStart w:id="4" w:name="Par400"/>
      <w:bookmarkEnd w:id="4"/>
      <w:r w:rsidRPr="00E90BB7">
        <w:t>НЕУХОЖЕННОЕ</w:t>
      </w:r>
    </w:p>
    <w:p w14:paraId="1854C230" w14:textId="77777777" w:rsidR="00E96A0C" w:rsidRPr="00E90BB7" w:rsidRDefault="00E96A0C" w:rsidP="00E96A0C">
      <w:pPr>
        <w:pStyle w:val="ConsPlusNormal"/>
        <w:jc w:val="center"/>
      </w:pPr>
      <w:r w:rsidRPr="00E90BB7">
        <w:t>МЕСТО ЗАХОРОНЕНИЯ</w:t>
      </w:r>
    </w:p>
    <w:p w14:paraId="06AA625D" w14:textId="77777777" w:rsidR="00E96A0C" w:rsidRPr="00E90BB7" w:rsidRDefault="00E96A0C" w:rsidP="00E96A0C">
      <w:pPr>
        <w:pStyle w:val="ConsPlusNormal"/>
        <w:ind w:firstLine="540"/>
        <w:jc w:val="both"/>
      </w:pPr>
    </w:p>
    <w:p w14:paraId="518C4E3B" w14:textId="77777777" w:rsidR="00E96A0C" w:rsidRPr="00E90BB7" w:rsidRDefault="00E96A0C" w:rsidP="00E96A0C">
      <w:pPr>
        <w:pStyle w:val="ConsPlusNormal"/>
        <w:jc w:val="center"/>
      </w:pPr>
      <w:r w:rsidRPr="00E90BB7">
        <w:t>Регистрационный № _____ от _______ года</w:t>
      </w:r>
    </w:p>
    <w:p w14:paraId="0EA217B9" w14:textId="77777777" w:rsidR="00E96A0C" w:rsidRPr="00E90BB7" w:rsidRDefault="00E96A0C" w:rsidP="00E96A0C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15"/>
        <w:gridCol w:w="1775"/>
        <w:gridCol w:w="1843"/>
        <w:gridCol w:w="1928"/>
      </w:tblGrid>
      <w:tr w:rsidR="00E96A0C" w:rsidRPr="00E90BB7" w14:paraId="238D4C5A" w14:textId="77777777" w:rsidTr="00463D17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4CDC0" w14:textId="77777777" w:rsidR="00E96A0C" w:rsidRPr="00E90BB7" w:rsidRDefault="00E96A0C" w:rsidP="00463D17">
            <w:pPr>
              <w:pStyle w:val="ConsPlusNormal"/>
              <w:jc w:val="center"/>
            </w:pPr>
            <w:r w:rsidRPr="00E90BB7">
              <w:t>Наименование кладбища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62BC5" w14:textId="77777777" w:rsidR="00E96A0C" w:rsidRPr="00E90BB7" w:rsidRDefault="00E96A0C" w:rsidP="00463D17">
            <w:pPr>
              <w:pStyle w:val="ConsPlusNormal"/>
              <w:jc w:val="center"/>
            </w:pPr>
            <w:r w:rsidRPr="00E90BB7">
              <w:t>Секция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A097F" w14:textId="77777777" w:rsidR="00E96A0C" w:rsidRPr="00E90BB7" w:rsidRDefault="00E96A0C" w:rsidP="00463D17">
            <w:pPr>
              <w:pStyle w:val="ConsPlusNormal"/>
              <w:jc w:val="center"/>
            </w:pPr>
            <w:r w:rsidRPr="00E90BB7">
              <w:t>Ряд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B1A50" w14:textId="77777777" w:rsidR="00E96A0C" w:rsidRPr="00E90BB7" w:rsidRDefault="00E96A0C" w:rsidP="00463D17">
            <w:pPr>
              <w:pStyle w:val="ConsPlusNormal"/>
              <w:jc w:val="center"/>
            </w:pPr>
            <w:r w:rsidRPr="00E90BB7">
              <w:t>Место</w:t>
            </w:r>
          </w:p>
        </w:tc>
      </w:tr>
      <w:tr w:rsidR="00E96A0C" w:rsidRPr="00E90BB7" w14:paraId="2D5A8699" w14:textId="77777777" w:rsidTr="00463D17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6D1A3" w14:textId="77777777" w:rsidR="00E96A0C" w:rsidRPr="00E90BB7" w:rsidRDefault="00E96A0C" w:rsidP="00463D17">
            <w:pPr>
              <w:pStyle w:val="ConsPlusNormal"/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55C37" w14:textId="77777777" w:rsidR="00E96A0C" w:rsidRPr="00E90BB7" w:rsidRDefault="00E96A0C" w:rsidP="00463D17">
            <w:pPr>
              <w:pStyle w:val="ConsPlusNormal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F8983" w14:textId="77777777" w:rsidR="00E96A0C" w:rsidRPr="00E90BB7" w:rsidRDefault="00E96A0C" w:rsidP="00463D17">
            <w:pPr>
              <w:pStyle w:val="ConsPlusNormal"/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B5721" w14:textId="77777777" w:rsidR="00E96A0C" w:rsidRPr="00E90BB7" w:rsidRDefault="00E96A0C" w:rsidP="00463D17">
            <w:pPr>
              <w:pStyle w:val="ConsPlusNormal"/>
            </w:pPr>
          </w:p>
        </w:tc>
      </w:tr>
      <w:tr w:rsidR="00E96A0C" w:rsidRPr="00E90BB7" w14:paraId="5F07A79A" w14:textId="77777777" w:rsidTr="00463D17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A6DDB" w14:textId="77777777" w:rsidR="00E96A0C" w:rsidRPr="00E90BB7" w:rsidRDefault="00E96A0C" w:rsidP="00463D17">
            <w:pPr>
              <w:pStyle w:val="ConsPlusNormal"/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52EF8" w14:textId="77777777" w:rsidR="00E96A0C" w:rsidRPr="00E90BB7" w:rsidRDefault="00E96A0C" w:rsidP="00463D17">
            <w:pPr>
              <w:pStyle w:val="ConsPlusNormal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7B3B8" w14:textId="77777777" w:rsidR="00E96A0C" w:rsidRPr="00E90BB7" w:rsidRDefault="00E96A0C" w:rsidP="00463D17">
            <w:pPr>
              <w:pStyle w:val="ConsPlusNormal"/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6423B" w14:textId="77777777" w:rsidR="00E96A0C" w:rsidRPr="00E90BB7" w:rsidRDefault="00E96A0C" w:rsidP="00463D17">
            <w:pPr>
              <w:pStyle w:val="ConsPlusNormal"/>
            </w:pPr>
          </w:p>
        </w:tc>
      </w:tr>
      <w:tr w:rsidR="00E96A0C" w:rsidRPr="00E90BB7" w14:paraId="45DFA53E" w14:textId="77777777" w:rsidTr="00463D17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5A2D3" w14:textId="77777777" w:rsidR="00E96A0C" w:rsidRPr="00E90BB7" w:rsidRDefault="00E96A0C" w:rsidP="00463D17">
            <w:pPr>
              <w:pStyle w:val="ConsPlusNormal"/>
              <w:jc w:val="center"/>
            </w:pPr>
            <w:r w:rsidRPr="00E90BB7">
              <w:t>Могила №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4575D" w14:textId="77777777" w:rsidR="00E96A0C" w:rsidRPr="00E90BB7" w:rsidRDefault="00E96A0C" w:rsidP="00463D17">
            <w:pPr>
              <w:pStyle w:val="ConsPlusNormal"/>
              <w:jc w:val="center"/>
            </w:pPr>
            <w:r w:rsidRPr="00E90BB7">
              <w:t>Фамилия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8550A" w14:textId="77777777" w:rsidR="00E96A0C" w:rsidRPr="00E90BB7" w:rsidRDefault="00E96A0C" w:rsidP="00463D17">
            <w:pPr>
              <w:pStyle w:val="ConsPlusNormal"/>
              <w:jc w:val="center"/>
            </w:pPr>
            <w:r w:rsidRPr="00E90BB7">
              <w:t>Имя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33AB3" w14:textId="77777777" w:rsidR="00E96A0C" w:rsidRPr="00E90BB7" w:rsidRDefault="00E96A0C" w:rsidP="00463D17">
            <w:pPr>
              <w:pStyle w:val="ConsPlusNormal"/>
              <w:jc w:val="center"/>
            </w:pPr>
            <w:r w:rsidRPr="00E90BB7">
              <w:t>Отчество</w:t>
            </w:r>
          </w:p>
        </w:tc>
      </w:tr>
      <w:tr w:rsidR="00E96A0C" w:rsidRPr="00E90BB7" w14:paraId="3DF14E87" w14:textId="77777777" w:rsidTr="00463D17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3088D" w14:textId="77777777" w:rsidR="00E96A0C" w:rsidRPr="00E90BB7" w:rsidRDefault="00E96A0C" w:rsidP="00463D17">
            <w:pPr>
              <w:pStyle w:val="ConsPlusNormal"/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BD892" w14:textId="77777777" w:rsidR="00E96A0C" w:rsidRPr="00E90BB7" w:rsidRDefault="00E96A0C" w:rsidP="00463D17">
            <w:pPr>
              <w:pStyle w:val="ConsPlusNormal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04097" w14:textId="77777777" w:rsidR="00E96A0C" w:rsidRPr="00E90BB7" w:rsidRDefault="00E96A0C" w:rsidP="00463D17">
            <w:pPr>
              <w:pStyle w:val="ConsPlusNormal"/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ABBBE" w14:textId="77777777" w:rsidR="00E96A0C" w:rsidRPr="00E90BB7" w:rsidRDefault="00E96A0C" w:rsidP="00463D17">
            <w:pPr>
              <w:pStyle w:val="ConsPlusNormal"/>
            </w:pPr>
          </w:p>
        </w:tc>
      </w:tr>
      <w:tr w:rsidR="00E96A0C" w:rsidRPr="00E90BB7" w14:paraId="6B593992" w14:textId="77777777" w:rsidTr="00463D17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E5719" w14:textId="77777777" w:rsidR="00E96A0C" w:rsidRPr="00E90BB7" w:rsidRDefault="00E96A0C" w:rsidP="00463D17">
            <w:pPr>
              <w:pStyle w:val="ConsPlusNormal"/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053EA" w14:textId="77777777" w:rsidR="00E96A0C" w:rsidRPr="00E90BB7" w:rsidRDefault="00E96A0C" w:rsidP="00463D17">
            <w:pPr>
              <w:pStyle w:val="ConsPlusNormal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01F55" w14:textId="77777777" w:rsidR="00E96A0C" w:rsidRPr="00E90BB7" w:rsidRDefault="00E96A0C" w:rsidP="00463D17">
            <w:pPr>
              <w:pStyle w:val="ConsPlusNormal"/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EEC3B" w14:textId="77777777" w:rsidR="00E96A0C" w:rsidRPr="00E90BB7" w:rsidRDefault="00E96A0C" w:rsidP="00463D17">
            <w:pPr>
              <w:pStyle w:val="ConsPlusNormal"/>
            </w:pPr>
          </w:p>
        </w:tc>
      </w:tr>
    </w:tbl>
    <w:p w14:paraId="59028156" w14:textId="77777777" w:rsidR="00E96A0C" w:rsidRPr="00E90BB7" w:rsidRDefault="00E96A0C" w:rsidP="00E96A0C">
      <w:pPr>
        <w:pStyle w:val="ConsPlusNormal"/>
        <w:ind w:firstLine="540"/>
        <w:jc w:val="both"/>
      </w:pPr>
    </w:p>
    <w:p w14:paraId="50289E47" w14:textId="77777777" w:rsidR="00E96A0C" w:rsidRPr="00E90BB7" w:rsidRDefault="00E96A0C" w:rsidP="00E96A0C">
      <w:pPr>
        <w:pStyle w:val="ConsPlusNormal"/>
        <w:ind w:firstLine="540"/>
        <w:jc w:val="both"/>
      </w:pPr>
      <w:r w:rsidRPr="00E90BB7">
        <w:t>Данная могила и (или) надмогильное сооружение (надгробие) должна(о) быть приведена(о) в надлежащее состояние в установленный срок - до «____» __________ ______ года.</w:t>
      </w:r>
    </w:p>
    <w:p w14:paraId="414CE20F" w14:textId="77777777" w:rsidR="00E96A0C" w:rsidRPr="00E90BB7" w:rsidRDefault="00E96A0C" w:rsidP="00E96A0C">
      <w:pPr>
        <w:pStyle w:val="ConsPlusNormal"/>
        <w:ind w:firstLine="540"/>
        <w:jc w:val="both"/>
      </w:pPr>
    </w:p>
    <w:p w14:paraId="3D89323D" w14:textId="77777777" w:rsidR="00E96A0C" w:rsidRPr="00E90BB7" w:rsidRDefault="00E96A0C" w:rsidP="00E96A0C">
      <w:pPr>
        <w:pStyle w:val="ConsPlusNormal"/>
        <w:ind w:firstLine="540"/>
        <w:jc w:val="both"/>
      </w:pPr>
    </w:p>
    <w:p w14:paraId="5359315D" w14:textId="77777777" w:rsidR="00E96A0C" w:rsidRPr="00E90BB7" w:rsidRDefault="00E96A0C" w:rsidP="00E96A0C">
      <w:pPr>
        <w:pStyle w:val="ConsPlusNormal"/>
        <w:ind w:firstLine="540"/>
        <w:jc w:val="both"/>
      </w:pPr>
    </w:p>
    <w:p w14:paraId="1FC7A982" w14:textId="77777777" w:rsidR="00E96A0C" w:rsidRPr="00E90BB7" w:rsidRDefault="00E96A0C" w:rsidP="00E96A0C">
      <w:pPr>
        <w:pStyle w:val="ConsPlusNormal"/>
        <w:ind w:firstLine="540"/>
        <w:jc w:val="both"/>
      </w:pPr>
    </w:p>
    <w:p w14:paraId="49BEA935" w14:textId="77777777" w:rsidR="00E96A0C" w:rsidRPr="00E90BB7" w:rsidRDefault="00E96A0C" w:rsidP="00E96A0C">
      <w:pPr>
        <w:pStyle w:val="ConsPlusNormal"/>
        <w:ind w:firstLine="540"/>
        <w:jc w:val="both"/>
      </w:pPr>
    </w:p>
    <w:p w14:paraId="326E2CF2" w14:textId="77777777" w:rsidR="00E96A0C" w:rsidRDefault="00E96A0C" w:rsidP="00E96A0C">
      <w:pPr>
        <w:rPr>
          <w:rFonts w:ascii="Times New Roman" w:hAnsi="Times New Roman" w:cs="Times New Roman"/>
        </w:rPr>
        <w:sectPr w:rsidR="00E96A0C" w:rsidSect="00E96A0C">
          <w:headerReference w:type="default" r:id="rId7"/>
          <w:headerReference w:type="first" r:id="rId8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  <w:r w:rsidRPr="00E90BB7">
        <w:rPr>
          <w:rFonts w:ascii="Times New Roman" w:hAnsi="Times New Roman" w:cs="Times New Roman"/>
        </w:rPr>
        <w:br w:type="page"/>
      </w:r>
    </w:p>
    <w:p w14:paraId="47BF1FD2" w14:textId="77777777" w:rsidR="00E96A0C" w:rsidRPr="00E90BB7" w:rsidRDefault="00E96A0C" w:rsidP="00E96A0C">
      <w:pPr>
        <w:pStyle w:val="ConsPlusNormal"/>
        <w:jc w:val="right"/>
        <w:outlineLvl w:val="1"/>
        <w:rPr>
          <w:sz w:val="26"/>
          <w:szCs w:val="26"/>
        </w:rPr>
      </w:pPr>
      <w:r w:rsidRPr="00E90BB7">
        <w:rPr>
          <w:sz w:val="26"/>
          <w:szCs w:val="26"/>
        </w:rPr>
        <w:lastRenderedPageBreak/>
        <w:t xml:space="preserve">Приложение № </w:t>
      </w:r>
      <w:r>
        <w:rPr>
          <w:sz w:val="26"/>
          <w:szCs w:val="26"/>
        </w:rPr>
        <w:t>5</w:t>
      </w:r>
    </w:p>
    <w:p w14:paraId="0A34A850" w14:textId="77777777" w:rsidR="00E96A0C" w:rsidRPr="00E90BB7" w:rsidRDefault="00E96A0C" w:rsidP="00E96A0C">
      <w:pPr>
        <w:pStyle w:val="ConsPlusNormal"/>
        <w:jc w:val="right"/>
        <w:rPr>
          <w:sz w:val="26"/>
          <w:szCs w:val="26"/>
        </w:rPr>
      </w:pPr>
      <w:r w:rsidRPr="00E90BB7">
        <w:rPr>
          <w:sz w:val="26"/>
          <w:szCs w:val="26"/>
        </w:rPr>
        <w:t>к Порядку</w:t>
      </w:r>
    </w:p>
    <w:p w14:paraId="2129C38E" w14:textId="77777777" w:rsidR="00E96A0C" w:rsidRPr="00E90BB7" w:rsidRDefault="00E96A0C" w:rsidP="00E96A0C">
      <w:pPr>
        <w:pStyle w:val="ConsPlusNormal"/>
        <w:jc w:val="center"/>
      </w:pPr>
      <w:bookmarkStart w:id="5" w:name="Par434"/>
      <w:bookmarkEnd w:id="5"/>
    </w:p>
    <w:p w14:paraId="5A3FE4CB" w14:textId="77777777" w:rsidR="00E96A0C" w:rsidRPr="00E90BB7" w:rsidRDefault="00E96A0C" w:rsidP="00E96A0C">
      <w:pPr>
        <w:pStyle w:val="ConsPlusNormal"/>
        <w:jc w:val="center"/>
      </w:pPr>
    </w:p>
    <w:p w14:paraId="60392127" w14:textId="77777777" w:rsidR="00E96A0C" w:rsidRPr="00E90BB7" w:rsidRDefault="00E96A0C" w:rsidP="00E96A0C">
      <w:pPr>
        <w:pStyle w:val="ConsPlusNormal"/>
        <w:jc w:val="center"/>
      </w:pPr>
      <w:r w:rsidRPr="00E90BB7">
        <w:t>КНИГА</w:t>
      </w:r>
    </w:p>
    <w:p w14:paraId="0AB9B41B" w14:textId="77777777" w:rsidR="00E96A0C" w:rsidRPr="00E90BB7" w:rsidRDefault="00E96A0C" w:rsidP="00E96A0C">
      <w:pPr>
        <w:pStyle w:val="ConsPlusNormal"/>
        <w:jc w:val="center"/>
      </w:pPr>
      <w:r w:rsidRPr="00E90BB7">
        <w:t>УЧЕТА МОГИЛ И (ИЛИ) НАДМОГИЛЬНЫХ СООРУЖЕНИЙ</w:t>
      </w:r>
    </w:p>
    <w:p w14:paraId="113F289C" w14:textId="77777777" w:rsidR="00E96A0C" w:rsidRPr="00E90BB7" w:rsidRDefault="00E96A0C" w:rsidP="00E96A0C">
      <w:pPr>
        <w:pStyle w:val="ConsPlusNormal"/>
        <w:jc w:val="center"/>
      </w:pPr>
      <w:r w:rsidRPr="00E90BB7">
        <w:t>(НАДГРОБИЙ), СОДЕРЖАНИЕ КОТОРЫХ НЕ ОСУЩЕСТВЛЯЕТСЯ</w:t>
      </w:r>
    </w:p>
    <w:p w14:paraId="3F059002" w14:textId="77777777" w:rsidR="00E96A0C" w:rsidRPr="00E90BB7" w:rsidRDefault="00E96A0C" w:rsidP="00E96A0C">
      <w:pPr>
        <w:pStyle w:val="ConsPlusNormal"/>
        <w:jc w:val="center"/>
      </w:pPr>
      <w:r w:rsidRPr="00E90BB7">
        <w:t>____________________________________________________</w:t>
      </w:r>
    </w:p>
    <w:p w14:paraId="5372846D" w14:textId="77777777" w:rsidR="00E96A0C" w:rsidRPr="00E90BB7" w:rsidRDefault="00E96A0C" w:rsidP="00E96A0C">
      <w:pPr>
        <w:pStyle w:val="ConsPlusNormal"/>
        <w:jc w:val="center"/>
      </w:pPr>
      <w:r w:rsidRPr="00E90BB7">
        <w:t>(наименование кладбища)</w:t>
      </w:r>
    </w:p>
    <w:p w14:paraId="6B4F326C" w14:textId="77777777" w:rsidR="00E96A0C" w:rsidRPr="00E90BB7" w:rsidRDefault="00E96A0C" w:rsidP="00E96A0C">
      <w:pPr>
        <w:pStyle w:val="ConsPlusNormal"/>
        <w:ind w:firstLine="540"/>
        <w:jc w:val="both"/>
      </w:pPr>
    </w:p>
    <w:tbl>
      <w:tblPr>
        <w:tblW w:w="1523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1417"/>
        <w:gridCol w:w="1417"/>
        <w:gridCol w:w="1627"/>
        <w:gridCol w:w="1203"/>
        <w:gridCol w:w="1417"/>
        <w:gridCol w:w="1491"/>
        <w:gridCol w:w="1417"/>
        <w:gridCol w:w="1634"/>
        <w:gridCol w:w="1209"/>
        <w:gridCol w:w="1701"/>
      </w:tblGrid>
      <w:tr w:rsidR="00E96A0C" w:rsidRPr="00E90BB7" w14:paraId="1405AEBD" w14:textId="77777777" w:rsidTr="00463D17">
        <w:trPr>
          <w:cantSplit/>
          <w:trHeight w:val="209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E377E" w14:textId="77777777" w:rsidR="00E96A0C" w:rsidRPr="00022CFE" w:rsidRDefault="00E96A0C" w:rsidP="00463D17">
            <w:pPr>
              <w:pStyle w:val="ConsPlusNormal"/>
              <w:jc w:val="center"/>
              <w:rPr>
                <w:sz w:val="22"/>
                <w:szCs w:val="22"/>
              </w:rPr>
            </w:pPr>
            <w:r w:rsidRPr="00022CFE">
              <w:rPr>
                <w:sz w:val="22"/>
                <w:szCs w:val="22"/>
              </w:rPr>
              <w:t>N</w:t>
            </w:r>
          </w:p>
          <w:p w14:paraId="4BB3CA18" w14:textId="77777777" w:rsidR="00E96A0C" w:rsidRPr="00022CFE" w:rsidRDefault="00E96A0C" w:rsidP="00463D17">
            <w:pPr>
              <w:pStyle w:val="ConsPlusNormal"/>
              <w:jc w:val="center"/>
              <w:rPr>
                <w:sz w:val="22"/>
                <w:szCs w:val="22"/>
              </w:rPr>
            </w:pPr>
            <w:r w:rsidRPr="00022CFE">
              <w:rPr>
                <w:sz w:val="22"/>
                <w:szCs w:val="22"/>
              </w:rPr>
              <w:t>п/п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CD515" w14:textId="77777777" w:rsidR="00E96A0C" w:rsidRPr="00022CFE" w:rsidRDefault="00E96A0C" w:rsidP="00463D17">
            <w:pPr>
              <w:pStyle w:val="ConsPlusNormal"/>
              <w:jc w:val="center"/>
              <w:rPr>
                <w:sz w:val="22"/>
                <w:szCs w:val="22"/>
              </w:rPr>
            </w:pPr>
            <w:r w:rsidRPr="00022CFE">
              <w:rPr>
                <w:sz w:val="22"/>
                <w:szCs w:val="22"/>
              </w:rPr>
              <w:t>Инвентарный номер места</w:t>
            </w:r>
          </w:p>
          <w:p w14:paraId="436762B7" w14:textId="77777777" w:rsidR="00E96A0C" w:rsidRPr="00022CFE" w:rsidRDefault="00E96A0C" w:rsidP="00463D17">
            <w:pPr>
              <w:pStyle w:val="ConsPlusNormal"/>
              <w:jc w:val="center"/>
              <w:rPr>
                <w:sz w:val="22"/>
                <w:szCs w:val="22"/>
              </w:rPr>
            </w:pPr>
            <w:r w:rsidRPr="00022CFE">
              <w:rPr>
                <w:sz w:val="22"/>
                <w:szCs w:val="22"/>
              </w:rPr>
              <w:t>захоронения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2E962" w14:textId="77777777" w:rsidR="00E96A0C" w:rsidRPr="00022CFE" w:rsidRDefault="00E96A0C" w:rsidP="00463D17">
            <w:pPr>
              <w:pStyle w:val="ConsPlusNormal"/>
              <w:jc w:val="center"/>
              <w:rPr>
                <w:sz w:val="22"/>
                <w:szCs w:val="22"/>
              </w:rPr>
            </w:pPr>
            <w:r w:rsidRPr="00022CFE">
              <w:rPr>
                <w:sz w:val="22"/>
                <w:szCs w:val="22"/>
              </w:rPr>
              <w:t>Инвентарный номер могилы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04BD0" w14:textId="77777777" w:rsidR="00E96A0C" w:rsidRPr="00022CFE" w:rsidRDefault="00E96A0C" w:rsidP="00463D17">
            <w:pPr>
              <w:pStyle w:val="ConsPlusNormal"/>
              <w:jc w:val="center"/>
              <w:rPr>
                <w:sz w:val="22"/>
                <w:szCs w:val="22"/>
              </w:rPr>
            </w:pPr>
            <w:r w:rsidRPr="00022CFE">
              <w:rPr>
                <w:sz w:val="22"/>
                <w:szCs w:val="22"/>
              </w:rPr>
              <w:t>Данные захороненного: Ф.И.О., дата рождения, дата смерти (если имеются сведения)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94419" w14:textId="77777777" w:rsidR="00E96A0C" w:rsidRPr="00022CFE" w:rsidRDefault="00E96A0C" w:rsidP="00463D17">
            <w:pPr>
              <w:pStyle w:val="ConsPlusNormal"/>
              <w:jc w:val="center"/>
              <w:rPr>
                <w:sz w:val="22"/>
                <w:szCs w:val="22"/>
              </w:rPr>
            </w:pPr>
            <w:r w:rsidRPr="00022CFE">
              <w:rPr>
                <w:sz w:val="22"/>
                <w:szCs w:val="22"/>
              </w:rPr>
              <w:t>№ сектора, ряда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6759C" w14:textId="77777777" w:rsidR="00E96A0C" w:rsidRPr="00022CFE" w:rsidRDefault="00E96A0C" w:rsidP="00463D17">
            <w:pPr>
              <w:pStyle w:val="ConsPlusNormal"/>
              <w:jc w:val="center"/>
              <w:rPr>
                <w:sz w:val="22"/>
                <w:szCs w:val="22"/>
              </w:rPr>
            </w:pPr>
            <w:r w:rsidRPr="00022CFE">
              <w:rPr>
                <w:sz w:val="22"/>
                <w:szCs w:val="22"/>
              </w:rPr>
              <w:t>Регистрационный номер захоронения (если имеются сведения)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AA556" w14:textId="77777777" w:rsidR="00E96A0C" w:rsidRPr="00022CFE" w:rsidRDefault="00E96A0C" w:rsidP="00463D17">
            <w:pPr>
              <w:pStyle w:val="ConsPlusNormal"/>
              <w:jc w:val="center"/>
              <w:rPr>
                <w:sz w:val="22"/>
                <w:szCs w:val="22"/>
              </w:rPr>
            </w:pPr>
            <w:r w:rsidRPr="00022CFE">
              <w:rPr>
                <w:sz w:val="22"/>
                <w:szCs w:val="22"/>
              </w:rPr>
              <w:t>Вид захоронения (одиночное, родственное, семейное, почетное, воинское, братское (общее))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5888A" w14:textId="77777777" w:rsidR="00E96A0C" w:rsidRPr="00022CFE" w:rsidRDefault="00E96A0C" w:rsidP="00463D17">
            <w:pPr>
              <w:pStyle w:val="ConsPlusNormal"/>
              <w:jc w:val="center"/>
              <w:rPr>
                <w:sz w:val="22"/>
                <w:szCs w:val="22"/>
              </w:rPr>
            </w:pPr>
            <w:r w:rsidRPr="00022CFE">
              <w:rPr>
                <w:sz w:val="22"/>
                <w:szCs w:val="22"/>
              </w:rPr>
              <w:t xml:space="preserve">Размер места захоронения, </w:t>
            </w:r>
            <w:proofErr w:type="spellStart"/>
            <w:r w:rsidRPr="00022CFE">
              <w:rPr>
                <w:sz w:val="22"/>
                <w:szCs w:val="22"/>
              </w:rPr>
              <w:t>мxм</w:t>
            </w:r>
            <w:proofErr w:type="spellEnd"/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40E17" w14:textId="77777777" w:rsidR="00E96A0C" w:rsidRPr="00022CFE" w:rsidRDefault="00E96A0C" w:rsidP="00463D17">
            <w:pPr>
              <w:pStyle w:val="ConsPlusNormal"/>
              <w:jc w:val="center"/>
              <w:rPr>
                <w:sz w:val="22"/>
                <w:szCs w:val="22"/>
              </w:rPr>
            </w:pPr>
            <w:r w:rsidRPr="00022CFE">
              <w:rPr>
                <w:sz w:val="22"/>
                <w:szCs w:val="22"/>
              </w:rPr>
              <w:t>Наличие и состояние надмогильных сооружений (памятники, цоколи, ограды, трафареты, кресты и т.п.)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D8137" w14:textId="77777777" w:rsidR="00E96A0C" w:rsidRPr="00022CFE" w:rsidRDefault="00E96A0C" w:rsidP="00463D17">
            <w:pPr>
              <w:pStyle w:val="ConsPlusNormal"/>
              <w:jc w:val="center"/>
              <w:rPr>
                <w:sz w:val="22"/>
                <w:szCs w:val="22"/>
              </w:rPr>
            </w:pPr>
            <w:r w:rsidRPr="00022CFE">
              <w:rPr>
                <w:sz w:val="22"/>
                <w:szCs w:val="22"/>
              </w:rPr>
              <w:t>Дата установки трафарета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2F45E" w14:textId="77777777" w:rsidR="00E96A0C" w:rsidRPr="00022CFE" w:rsidRDefault="00E96A0C" w:rsidP="00463D17">
            <w:pPr>
              <w:pStyle w:val="ConsPlusNormal"/>
              <w:jc w:val="center"/>
              <w:rPr>
                <w:sz w:val="22"/>
                <w:szCs w:val="22"/>
              </w:rPr>
            </w:pPr>
            <w:r w:rsidRPr="00022CFE">
              <w:rPr>
                <w:sz w:val="22"/>
                <w:szCs w:val="22"/>
              </w:rPr>
              <w:t>Сведения о лице, ответственном за захоронение, либо ином лице, ухаживающем за захоронением</w:t>
            </w:r>
          </w:p>
        </w:tc>
      </w:tr>
      <w:tr w:rsidR="00E96A0C" w:rsidRPr="00E90BB7" w14:paraId="30E097F2" w14:textId="77777777" w:rsidTr="00463D17">
        <w:trPr>
          <w:cantSplit/>
          <w:trHeight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D546A" w14:textId="77777777" w:rsidR="00E96A0C" w:rsidRPr="00022CFE" w:rsidRDefault="00E96A0C" w:rsidP="00463D17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C327C" w14:textId="77777777" w:rsidR="00E96A0C" w:rsidRPr="00022CFE" w:rsidRDefault="00E96A0C" w:rsidP="00463D17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99FEF" w14:textId="77777777" w:rsidR="00E96A0C" w:rsidRPr="00022CFE" w:rsidRDefault="00E96A0C" w:rsidP="00463D17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941FB" w14:textId="77777777" w:rsidR="00E96A0C" w:rsidRPr="00022CFE" w:rsidRDefault="00E96A0C" w:rsidP="00463D17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50FD4" w14:textId="77777777" w:rsidR="00E96A0C" w:rsidRPr="00022CFE" w:rsidRDefault="00E96A0C" w:rsidP="00463D17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D0318" w14:textId="77777777" w:rsidR="00E96A0C" w:rsidRPr="00022CFE" w:rsidRDefault="00E96A0C" w:rsidP="00463D17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C89B5" w14:textId="77777777" w:rsidR="00E96A0C" w:rsidRPr="00022CFE" w:rsidRDefault="00E96A0C" w:rsidP="00463D17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BC45D" w14:textId="77777777" w:rsidR="00E96A0C" w:rsidRPr="00022CFE" w:rsidRDefault="00E96A0C" w:rsidP="00463D17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8F4EE" w14:textId="77777777" w:rsidR="00E96A0C" w:rsidRPr="00022CFE" w:rsidRDefault="00E96A0C" w:rsidP="00463D17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943CD" w14:textId="77777777" w:rsidR="00E96A0C" w:rsidRPr="00022CFE" w:rsidRDefault="00E96A0C" w:rsidP="00463D17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AD455" w14:textId="77777777" w:rsidR="00E96A0C" w:rsidRPr="00022CFE" w:rsidRDefault="00E96A0C" w:rsidP="00463D17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</w:tr>
      <w:tr w:rsidR="00E96A0C" w:rsidRPr="00E90BB7" w14:paraId="542936C4" w14:textId="77777777" w:rsidTr="00463D17">
        <w:trPr>
          <w:cantSplit/>
          <w:trHeight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1FB4D" w14:textId="77777777" w:rsidR="00E96A0C" w:rsidRPr="00022CFE" w:rsidRDefault="00E96A0C" w:rsidP="00463D17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29164" w14:textId="77777777" w:rsidR="00E96A0C" w:rsidRPr="00022CFE" w:rsidRDefault="00E96A0C" w:rsidP="00463D17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069B0" w14:textId="77777777" w:rsidR="00E96A0C" w:rsidRPr="00022CFE" w:rsidRDefault="00E96A0C" w:rsidP="00463D17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38643" w14:textId="77777777" w:rsidR="00E96A0C" w:rsidRPr="00022CFE" w:rsidRDefault="00E96A0C" w:rsidP="00463D17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2A5F5" w14:textId="77777777" w:rsidR="00E96A0C" w:rsidRPr="00022CFE" w:rsidRDefault="00E96A0C" w:rsidP="00463D17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59E3E" w14:textId="77777777" w:rsidR="00E96A0C" w:rsidRPr="00022CFE" w:rsidRDefault="00E96A0C" w:rsidP="00463D17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47C48" w14:textId="77777777" w:rsidR="00E96A0C" w:rsidRPr="00022CFE" w:rsidRDefault="00E96A0C" w:rsidP="00463D17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07BC5" w14:textId="77777777" w:rsidR="00E96A0C" w:rsidRPr="00022CFE" w:rsidRDefault="00E96A0C" w:rsidP="00463D17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91573" w14:textId="77777777" w:rsidR="00E96A0C" w:rsidRPr="00022CFE" w:rsidRDefault="00E96A0C" w:rsidP="00463D17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8B14B" w14:textId="77777777" w:rsidR="00E96A0C" w:rsidRPr="00022CFE" w:rsidRDefault="00E96A0C" w:rsidP="00463D17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68641" w14:textId="77777777" w:rsidR="00E96A0C" w:rsidRPr="00022CFE" w:rsidRDefault="00E96A0C" w:rsidP="00463D17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</w:tr>
      <w:tr w:rsidR="00E96A0C" w:rsidRPr="00E90BB7" w14:paraId="537BF615" w14:textId="77777777" w:rsidTr="00463D17">
        <w:trPr>
          <w:cantSplit/>
          <w:trHeight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6DE29" w14:textId="77777777" w:rsidR="00E96A0C" w:rsidRPr="00022CFE" w:rsidRDefault="00E96A0C" w:rsidP="00463D17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5A663" w14:textId="77777777" w:rsidR="00E96A0C" w:rsidRPr="00022CFE" w:rsidRDefault="00E96A0C" w:rsidP="00463D17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CCF1F" w14:textId="77777777" w:rsidR="00E96A0C" w:rsidRPr="00022CFE" w:rsidRDefault="00E96A0C" w:rsidP="00463D17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2CA14" w14:textId="77777777" w:rsidR="00E96A0C" w:rsidRPr="00022CFE" w:rsidRDefault="00E96A0C" w:rsidP="00463D17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F37BB" w14:textId="77777777" w:rsidR="00E96A0C" w:rsidRPr="00022CFE" w:rsidRDefault="00E96A0C" w:rsidP="00463D17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9F24D" w14:textId="77777777" w:rsidR="00E96A0C" w:rsidRPr="00022CFE" w:rsidRDefault="00E96A0C" w:rsidP="00463D17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146FE" w14:textId="77777777" w:rsidR="00E96A0C" w:rsidRPr="00022CFE" w:rsidRDefault="00E96A0C" w:rsidP="00463D17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D6201" w14:textId="77777777" w:rsidR="00E96A0C" w:rsidRPr="00022CFE" w:rsidRDefault="00E96A0C" w:rsidP="00463D17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59123" w14:textId="77777777" w:rsidR="00E96A0C" w:rsidRPr="00022CFE" w:rsidRDefault="00E96A0C" w:rsidP="00463D17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DBE36" w14:textId="77777777" w:rsidR="00E96A0C" w:rsidRPr="00022CFE" w:rsidRDefault="00E96A0C" w:rsidP="00463D17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6F6EF" w14:textId="77777777" w:rsidR="00E96A0C" w:rsidRPr="00022CFE" w:rsidRDefault="00E96A0C" w:rsidP="00463D17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</w:tr>
      <w:tr w:rsidR="00E96A0C" w:rsidRPr="00E90BB7" w14:paraId="42803E7F" w14:textId="77777777" w:rsidTr="00463D17">
        <w:trPr>
          <w:cantSplit/>
          <w:trHeight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C5380" w14:textId="77777777" w:rsidR="00E96A0C" w:rsidRPr="00022CFE" w:rsidRDefault="00E96A0C" w:rsidP="00463D17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C4777" w14:textId="77777777" w:rsidR="00E96A0C" w:rsidRPr="00022CFE" w:rsidRDefault="00E96A0C" w:rsidP="00463D17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E84A2" w14:textId="77777777" w:rsidR="00E96A0C" w:rsidRPr="00022CFE" w:rsidRDefault="00E96A0C" w:rsidP="00463D17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323FA" w14:textId="77777777" w:rsidR="00E96A0C" w:rsidRPr="00022CFE" w:rsidRDefault="00E96A0C" w:rsidP="00463D17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80198" w14:textId="77777777" w:rsidR="00E96A0C" w:rsidRPr="00022CFE" w:rsidRDefault="00E96A0C" w:rsidP="00463D17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1DA8A" w14:textId="77777777" w:rsidR="00E96A0C" w:rsidRPr="00022CFE" w:rsidRDefault="00E96A0C" w:rsidP="00463D17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9D46C" w14:textId="77777777" w:rsidR="00E96A0C" w:rsidRPr="00022CFE" w:rsidRDefault="00E96A0C" w:rsidP="00463D17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7097B" w14:textId="77777777" w:rsidR="00E96A0C" w:rsidRPr="00022CFE" w:rsidRDefault="00E96A0C" w:rsidP="00463D17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369C9" w14:textId="77777777" w:rsidR="00E96A0C" w:rsidRPr="00022CFE" w:rsidRDefault="00E96A0C" w:rsidP="00463D17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DFD0B" w14:textId="77777777" w:rsidR="00E96A0C" w:rsidRPr="00022CFE" w:rsidRDefault="00E96A0C" w:rsidP="00463D17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14B3D" w14:textId="77777777" w:rsidR="00E96A0C" w:rsidRPr="00022CFE" w:rsidRDefault="00E96A0C" w:rsidP="00463D17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</w:tr>
    </w:tbl>
    <w:p w14:paraId="4CEA7816" w14:textId="77777777" w:rsidR="00E96A0C" w:rsidRPr="00E90BB7" w:rsidRDefault="00E96A0C" w:rsidP="00E96A0C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1E2A44CE" w14:textId="77777777" w:rsidR="00E96A0C" w:rsidRDefault="00E96A0C" w:rsidP="00F126BB">
      <w:pPr>
        <w:rPr>
          <w:rFonts w:ascii="Times New Roman" w:hAnsi="Times New Roman" w:cs="Times New Roman"/>
          <w:sz w:val="28"/>
          <w:szCs w:val="28"/>
        </w:rPr>
      </w:pPr>
    </w:p>
    <w:sectPr w:rsidR="00E96A0C" w:rsidSect="00E96A0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-206864773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821EF14" w14:textId="77777777" w:rsidR="00E96A0C" w:rsidRPr="005F2927" w:rsidRDefault="00E96A0C">
        <w:pPr>
          <w:pStyle w:val="ac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F292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F292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F292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5F2927">
          <w:rPr>
            <w:rFonts w:ascii="Times New Roman" w:hAnsi="Times New Roman" w:cs="Times New Roman"/>
            <w:noProof/>
            <w:sz w:val="28"/>
            <w:szCs w:val="28"/>
          </w:rPr>
          <w:t>14</w:t>
        </w:r>
        <w:r w:rsidRPr="005F292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80056" w14:textId="45295952" w:rsidR="00E96A0C" w:rsidRPr="0047606E" w:rsidRDefault="00E96A0C" w:rsidP="0047606E">
    <w:pPr>
      <w:pStyle w:val="ac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B4571"/>
    <w:multiLevelType w:val="hybridMultilevel"/>
    <w:tmpl w:val="5442BB38"/>
    <w:lvl w:ilvl="0" w:tplc="91B8AB0A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23F700DB"/>
    <w:multiLevelType w:val="multilevel"/>
    <w:tmpl w:val="055602E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2" w15:restartNumberingAfterBreak="0">
    <w:nsid w:val="7BA239FE"/>
    <w:multiLevelType w:val="multilevel"/>
    <w:tmpl w:val="30163DC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 w16cid:durableId="139813817">
    <w:abstractNumId w:val="0"/>
  </w:num>
  <w:num w:numId="2" w16cid:durableId="398940479">
    <w:abstractNumId w:val="2"/>
  </w:num>
  <w:num w:numId="3" w16cid:durableId="10238709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106"/>
    <w:rsid w:val="003365E3"/>
    <w:rsid w:val="00395106"/>
    <w:rsid w:val="00565465"/>
    <w:rsid w:val="005B19DF"/>
    <w:rsid w:val="00690EAE"/>
    <w:rsid w:val="009C1DC9"/>
    <w:rsid w:val="00DC1060"/>
    <w:rsid w:val="00E96A0C"/>
    <w:rsid w:val="00F12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F8B66"/>
  <w15:chartTrackingRefBased/>
  <w15:docId w15:val="{5962DD5F-5862-4B9A-B5F1-416D75840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6BB"/>
    <w:rPr>
      <w:rFonts w:eastAsiaTheme="minorEastAsia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951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51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51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51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51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51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51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51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51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51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951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951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9510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9510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9510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9510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9510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9510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951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3951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951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951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95106"/>
    <w:pPr>
      <w:spacing w:before="160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9510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95106"/>
    <w:pPr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39510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951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9510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95106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E96A0C"/>
    <w:pPr>
      <w:tabs>
        <w:tab w:val="center" w:pos="4677"/>
        <w:tab w:val="right" w:pos="9355"/>
      </w:tabs>
      <w:spacing w:after="0" w:line="240" w:lineRule="auto"/>
    </w:pPr>
    <w:rPr>
      <w:rFonts w:eastAsiaTheme="minorHAnsi"/>
    </w:rPr>
  </w:style>
  <w:style w:type="character" w:customStyle="1" w:styleId="ad">
    <w:name w:val="Верхний колонтитул Знак"/>
    <w:basedOn w:val="a0"/>
    <w:link w:val="ac"/>
    <w:uiPriority w:val="99"/>
    <w:rsid w:val="00E96A0C"/>
    <w:rPr>
      <w:kern w:val="0"/>
      <w:lang w:eastAsia="ru-RU"/>
      <w14:ligatures w14:val="none"/>
    </w:rPr>
  </w:style>
  <w:style w:type="paragraph" w:customStyle="1" w:styleId="ConsPlusNormal">
    <w:name w:val="ConsPlusNormal"/>
    <w:rsid w:val="00E96A0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onsPlusTitle">
    <w:name w:val="ConsPlusTitle"/>
    <w:uiPriority w:val="99"/>
    <w:rsid w:val="00E96A0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kern w:val="0"/>
      <w:sz w:val="24"/>
      <w:szCs w:val="24"/>
      <w:lang w:eastAsia="ru-RU"/>
      <w14:ligatures w14:val="none"/>
    </w:rPr>
  </w:style>
  <w:style w:type="paragraph" w:styleId="ae">
    <w:name w:val="Body Text"/>
    <w:basedOn w:val="a"/>
    <w:link w:val="af"/>
    <w:semiHidden/>
    <w:unhideWhenUsed/>
    <w:rsid w:val="00E96A0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x-none"/>
    </w:rPr>
  </w:style>
  <w:style w:type="character" w:customStyle="1" w:styleId="af">
    <w:name w:val="Основной текст Знак"/>
    <w:basedOn w:val="a0"/>
    <w:link w:val="ae"/>
    <w:semiHidden/>
    <w:rsid w:val="00E96A0C"/>
    <w:rPr>
      <w:rFonts w:ascii="Times New Roman" w:eastAsia="Times New Roman" w:hAnsi="Times New Roman" w:cs="Times New Roman"/>
      <w:kern w:val="0"/>
      <w:sz w:val="24"/>
      <w:szCs w:val="20"/>
      <w:lang w:val="x-none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info@sverdlovo-adm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3104</Words>
  <Characters>17694</Characters>
  <Application>Microsoft Office Word</Application>
  <DocSecurity>0</DocSecurity>
  <Lines>147</Lines>
  <Paragraphs>41</Paragraphs>
  <ScaleCrop>false</ScaleCrop>
  <Company/>
  <LinksUpToDate>false</LinksUpToDate>
  <CharactersWithSpaces>20757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Михайловна Сорокина</dc:creator>
  <cp:keywords/>
  <dc:description/>
  <cp:lastModifiedBy>Наталья Михайловна Сорокина</cp:lastModifiedBy>
  <cp:revision>3</cp:revision>
  <dcterms:created xsi:type="dcterms:W3CDTF">2025-06-18T08:10:00Z</dcterms:created>
  <dcterms:modified xsi:type="dcterms:W3CDTF">2025-10-13T12:39:00Z</dcterms:modified>
</cp:coreProperties>
</file>